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BF" w:rsidRDefault="00F246D3">
      <w:pPr>
        <w:rPr>
          <w:sz w:val="20"/>
          <w:szCs w:val="20"/>
        </w:rPr>
      </w:pPr>
      <w:bookmarkStart w:id="0" w:name="_GoBack"/>
      <w:bookmarkEnd w:id="0"/>
      <w:r>
        <w:rPr>
          <w:sz w:val="20"/>
          <w:szCs w:val="20"/>
        </w:rPr>
        <w:t>Dear parents/carers,</w:t>
      </w:r>
      <w:r>
        <w:rPr>
          <w:noProof/>
        </w:rPr>
        <w:drawing>
          <wp:anchor distT="114300" distB="114300" distL="114300" distR="114300" simplePos="0" relativeHeight="251658240" behindDoc="0" locked="0" layoutInCell="1" hidden="0" allowOverlap="1">
            <wp:simplePos x="0" y="0"/>
            <wp:positionH relativeFrom="column">
              <wp:posOffset>-190499</wp:posOffset>
            </wp:positionH>
            <wp:positionV relativeFrom="paragraph">
              <wp:posOffset>1</wp:posOffset>
            </wp:positionV>
            <wp:extent cx="899795" cy="99060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99795" cy="990600"/>
                    </a:xfrm>
                    <a:prstGeom prst="rect">
                      <a:avLst/>
                    </a:prstGeom>
                    <a:ln/>
                  </pic:spPr>
                </pic:pic>
              </a:graphicData>
            </a:graphic>
          </wp:anchor>
        </w:drawing>
      </w:r>
    </w:p>
    <w:p w:rsidR="008010BF" w:rsidRDefault="00F246D3">
      <w:pPr>
        <w:rPr>
          <w:sz w:val="20"/>
          <w:szCs w:val="20"/>
        </w:rPr>
      </w:pPr>
      <w:r>
        <w:rPr>
          <w:sz w:val="20"/>
          <w:szCs w:val="20"/>
        </w:rPr>
        <w:t>Below is a copy of the spellings which will be tested this half term. There will be five spellings from the spelling rule being learned and five spellings from the Y5 and 6 statutory spellings. A copy of these words will also be available from the school w</w:t>
      </w:r>
      <w:r>
        <w:rPr>
          <w:sz w:val="20"/>
          <w:szCs w:val="20"/>
        </w:rPr>
        <w:t>ebsite should you need to replace them. Many thanks for your continued support.</w:t>
      </w:r>
    </w:p>
    <w:p w:rsidR="008010BF" w:rsidRDefault="008010BF">
      <w:pPr>
        <w:rPr>
          <w:sz w:val="20"/>
          <w:szCs w:val="20"/>
        </w:rPr>
      </w:pPr>
    </w:p>
    <w:tbl>
      <w:tblPr>
        <w:tblStyle w:val="a"/>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559"/>
        <w:gridCol w:w="1985"/>
        <w:gridCol w:w="1701"/>
        <w:gridCol w:w="1559"/>
        <w:gridCol w:w="1701"/>
      </w:tblGrid>
      <w:tr w:rsidR="008010BF">
        <w:tc>
          <w:tcPr>
            <w:tcW w:w="3261" w:type="dxa"/>
            <w:gridSpan w:val="2"/>
          </w:tcPr>
          <w:p w:rsidR="008010BF" w:rsidRDefault="00F246D3">
            <w:pPr>
              <w:jc w:val="center"/>
              <w:rPr>
                <w:b/>
                <w:sz w:val="24"/>
                <w:szCs w:val="24"/>
              </w:rPr>
            </w:pPr>
            <w:r>
              <w:rPr>
                <w:b/>
                <w:sz w:val="24"/>
                <w:szCs w:val="24"/>
              </w:rPr>
              <w:t>Week 1</w:t>
            </w:r>
          </w:p>
          <w:p w:rsidR="008010BF" w:rsidRDefault="00F246D3">
            <w:pPr>
              <w:jc w:val="center"/>
              <w:rPr>
                <w:b/>
                <w:sz w:val="24"/>
                <w:szCs w:val="24"/>
              </w:rPr>
            </w:pPr>
            <w:r>
              <w:rPr>
                <w:b/>
                <w:sz w:val="24"/>
                <w:szCs w:val="24"/>
              </w:rPr>
              <w:t>Test Date: 7 January</w:t>
            </w:r>
          </w:p>
        </w:tc>
        <w:tc>
          <w:tcPr>
            <w:tcW w:w="3686" w:type="dxa"/>
            <w:gridSpan w:val="2"/>
          </w:tcPr>
          <w:p w:rsidR="008010BF" w:rsidRDefault="00F246D3">
            <w:pPr>
              <w:jc w:val="center"/>
              <w:rPr>
                <w:b/>
                <w:sz w:val="24"/>
                <w:szCs w:val="24"/>
              </w:rPr>
            </w:pPr>
            <w:r>
              <w:rPr>
                <w:b/>
                <w:sz w:val="24"/>
                <w:szCs w:val="24"/>
              </w:rPr>
              <w:t>Week 2</w:t>
            </w:r>
          </w:p>
          <w:p w:rsidR="008010BF" w:rsidRDefault="00F246D3">
            <w:pPr>
              <w:jc w:val="center"/>
              <w:rPr>
                <w:sz w:val="24"/>
                <w:szCs w:val="24"/>
              </w:rPr>
            </w:pPr>
            <w:r>
              <w:rPr>
                <w:b/>
                <w:sz w:val="24"/>
                <w:szCs w:val="24"/>
              </w:rPr>
              <w:t>Test Date: 14 January</w:t>
            </w:r>
          </w:p>
        </w:tc>
        <w:tc>
          <w:tcPr>
            <w:tcW w:w="3260" w:type="dxa"/>
            <w:gridSpan w:val="2"/>
          </w:tcPr>
          <w:p w:rsidR="008010BF" w:rsidRDefault="00F246D3">
            <w:pPr>
              <w:jc w:val="center"/>
              <w:rPr>
                <w:b/>
                <w:sz w:val="24"/>
                <w:szCs w:val="24"/>
              </w:rPr>
            </w:pPr>
            <w:r>
              <w:rPr>
                <w:b/>
                <w:sz w:val="24"/>
                <w:szCs w:val="24"/>
              </w:rPr>
              <w:t>Week 3</w:t>
            </w:r>
          </w:p>
          <w:p w:rsidR="008010BF" w:rsidRDefault="00F246D3">
            <w:pPr>
              <w:jc w:val="center"/>
              <w:rPr>
                <w:sz w:val="24"/>
                <w:szCs w:val="24"/>
              </w:rPr>
            </w:pPr>
            <w:r>
              <w:rPr>
                <w:b/>
                <w:sz w:val="24"/>
                <w:szCs w:val="24"/>
              </w:rPr>
              <w:t>Test Date: 21 January</w:t>
            </w:r>
          </w:p>
        </w:tc>
      </w:tr>
      <w:tr w:rsidR="008010BF">
        <w:tc>
          <w:tcPr>
            <w:tcW w:w="1702" w:type="dxa"/>
          </w:tcPr>
          <w:p w:rsidR="008010BF" w:rsidRDefault="00F246D3">
            <w:pPr>
              <w:rPr>
                <w:b/>
                <w:color w:val="FF0000"/>
                <w:sz w:val="20"/>
                <w:szCs w:val="20"/>
              </w:rPr>
            </w:pPr>
            <w:r>
              <w:rPr>
                <w:b/>
                <w:color w:val="FF0000"/>
                <w:sz w:val="20"/>
                <w:szCs w:val="20"/>
              </w:rPr>
              <w:t>Spelling Rule:</w:t>
            </w:r>
          </w:p>
          <w:p w:rsidR="008010BF" w:rsidRDefault="008010BF">
            <w:pPr>
              <w:rPr>
                <w:sz w:val="20"/>
                <w:szCs w:val="20"/>
              </w:rPr>
            </w:pPr>
          </w:p>
          <w:p w:rsidR="008010BF" w:rsidRDefault="00F246D3">
            <w:pPr>
              <w:rPr>
                <w:sz w:val="20"/>
                <w:szCs w:val="20"/>
              </w:rPr>
            </w:pPr>
            <w:r>
              <w:t>1.  </w:t>
            </w:r>
            <w:r>
              <w:rPr>
                <w:sz w:val="20"/>
                <w:szCs w:val="20"/>
              </w:rPr>
              <w:t>morning/</w:t>
            </w:r>
          </w:p>
          <w:p w:rsidR="008010BF" w:rsidRDefault="00F246D3">
            <w:pPr>
              <w:rPr>
                <w:sz w:val="20"/>
                <w:szCs w:val="20"/>
              </w:rPr>
            </w:pPr>
            <w:r>
              <w:rPr>
                <w:sz w:val="20"/>
                <w:szCs w:val="20"/>
              </w:rPr>
              <w:t xml:space="preserve">     mourning</w:t>
            </w:r>
          </w:p>
          <w:p w:rsidR="008010BF" w:rsidRDefault="00F246D3">
            <w:pPr>
              <w:rPr>
                <w:sz w:val="20"/>
                <w:szCs w:val="20"/>
              </w:rPr>
            </w:pPr>
            <w:r>
              <w:rPr>
                <w:sz w:val="20"/>
                <w:szCs w:val="20"/>
              </w:rPr>
              <w:t>2.  compliment/</w:t>
            </w:r>
          </w:p>
          <w:p w:rsidR="008010BF" w:rsidRDefault="00F246D3">
            <w:pPr>
              <w:rPr>
                <w:sz w:val="20"/>
                <w:szCs w:val="20"/>
              </w:rPr>
            </w:pPr>
            <w:r>
              <w:rPr>
                <w:sz w:val="20"/>
                <w:szCs w:val="20"/>
              </w:rPr>
              <w:t xml:space="preserve">     complement</w:t>
            </w:r>
          </w:p>
          <w:p w:rsidR="008010BF" w:rsidRDefault="00F246D3">
            <w:pPr>
              <w:rPr>
                <w:sz w:val="20"/>
                <w:szCs w:val="20"/>
              </w:rPr>
            </w:pPr>
            <w:r>
              <w:rPr>
                <w:sz w:val="20"/>
                <w:szCs w:val="20"/>
              </w:rPr>
              <w:t>3.  assent/</w:t>
            </w:r>
          </w:p>
          <w:p w:rsidR="008010BF" w:rsidRDefault="00F246D3">
            <w:pPr>
              <w:rPr>
                <w:sz w:val="20"/>
                <w:szCs w:val="20"/>
              </w:rPr>
            </w:pPr>
            <w:r>
              <w:rPr>
                <w:sz w:val="20"/>
                <w:szCs w:val="20"/>
              </w:rPr>
              <w:t xml:space="preserve"> </w:t>
            </w:r>
            <w:r>
              <w:rPr>
                <w:sz w:val="20"/>
                <w:szCs w:val="20"/>
              </w:rPr>
              <w:t xml:space="preserve">    ascent</w:t>
            </w:r>
          </w:p>
          <w:p w:rsidR="008010BF" w:rsidRDefault="00F246D3">
            <w:pPr>
              <w:rPr>
                <w:sz w:val="20"/>
                <w:szCs w:val="20"/>
              </w:rPr>
            </w:pPr>
            <w:r>
              <w:rPr>
                <w:sz w:val="20"/>
                <w:szCs w:val="20"/>
              </w:rPr>
              <w:t>4.  draft/draught</w:t>
            </w:r>
          </w:p>
          <w:p w:rsidR="008010BF" w:rsidRDefault="00F246D3">
            <w:pPr>
              <w:rPr>
                <w:sz w:val="20"/>
                <w:szCs w:val="20"/>
              </w:rPr>
            </w:pPr>
            <w:r>
              <w:rPr>
                <w:sz w:val="20"/>
                <w:szCs w:val="20"/>
              </w:rPr>
              <w:t>5.  dessert/</w:t>
            </w:r>
          </w:p>
          <w:p w:rsidR="008010BF" w:rsidRDefault="00F246D3">
            <w:pPr>
              <w:rPr>
                <w:sz w:val="20"/>
                <w:szCs w:val="20"/>
              </w:rPr>
            </w:pPr>
            <w:r>
              <w:rPr>
                <w:sz w:val="20"/>
                <w:szCs w:val="20"/>
              </w:rPr>
              <w:t xml:space="preserve">     desert</w:t>
            </w:r>
          </w:p>
          <w:p w:rsidR="008010BF" w:rsidRDefault="008010BF"/>
        </w:tc>
        <w:tc>
          <w:tcPr>
            <w:tcW w:w="1559" w:type="dxa"/>
          </w:tcPr>
          <w:p w:rsidR="008010BF" w:rsidRDefault="00F246D3">
            <w:pPr>
              <w:jc w:val="center"/>
              <w:rPr>
                <w:b/>
                <w:color w:val="0070C0"/>
                <w:sz w:val="20"/>
                <w:szCs w:val="20"/>
              </w:rPr>
            </w:pPr>
            <w:r>
              <w:rPr>
                <w:b/>
                <w:color w:val="0070C0"/>
                <w:sz w:val="20"/>
                <w:szCs w:val="20"/>
              </w:rPr>
              <w:t>Statutory:</w:t>
            </w:r>
          </w:p>
          <w:p w:rsidR="008010BF" w:rsidRDefault="008010BF">
            <w:pPr>
              <w:jc w:val="center"/>
              <w:rPr>
                <w:b/>
                <w:color w:val="0070C0"/>
                <w:sz w:val="20"/>
                <w:szCs w:val="20"/>
              </w:rPr>
            </w:pPr>
          </w:p>
          <w:p w:rsidR="008010BF" w:rsidRDefault="00F246D3">
            <w:pPr>
              <w:rPr>
                <w:sz w:val="20"/>
                <w:szCs w:val="20"/>
              </w:rPr>
            </w:pPr>
            <w:r>
              <w:rPr>
                <w:sz w:val="20"/>
                <w:szCs w:val="20"/>
              </w:rPr>
              <w:t>1.  government</w:t>
            </w:r>
          </w:p>
          <w:p w:rsidR="008010BF" w:rsidRDefault="00F246D3">
            <w:pPr>
              <w:rPr>
                <w:sz w:val="20"/>
                <w:szCs w:val="20"/>
              </w:rPr>
            </w:pPr>
            <w:r>
              <w:rPr>
                <w:sz w:val="20"/>
                <w:szCs w:val="20"/>
              </w:rPr>
              <w:t>2.  guarantee</w:t>
            </w:r>
          </w:p>
          <w:p w:rsidR="008010BF" w:rsidRDefault="00F246D3">
            <w:pPr>
              <w:rPr>
                <w:sz w:val="20"/>
                <w:szCs w:val="20"/>
              </w:rPr>
            </w:pPr>
            <w:r>
              <w:rPr>
                <w:sz w:val="20"/>
                <w:szCs w:val="20"/>
              </w:rPr>
              <w:t>3.  harass</w:t>
            </w:r>
          </w:p>
          <w:p w:rsidR="008010BF" w:rsidRDefault="00F246D3">
            <w:pPr>
              <w:rPr>
                <w:sz w:val="20"/>
                <w:szCs w:val="20"/>
              </w:rPr>
            </w:pPr>
            <w:r>
              <w:rPr>
                <w:sz w:val="20"/>
                <w:szCs w:val="20"/>
              </w:rPr>
              <w:t>4.  hindrance</w:t>
            </w:r>
          </w:p>
          <w:p w:rsidR="008010BF" w:rsidRDefault="00F246D3">
            <w:r>
              <w:rPr>
                <w:sz w:val="20"/>
                <w:szCs w:val="20"/>
              </w:rPr>
              <w:t>5.  identity</w:t>
            </w:r>
            <w:r>
              <w:t xml:space="preserve"> </w:t>
            </w:r>
          </w:p>
        </w:tc>
        <w:tc>
          <w:tcPr>
            <w:tcW w:w="1985" w:type="dxa"/>
          </w:tcPr>
          <w:p w:rsidR="008010BF" w:rsidRDefault="00F246D3">
            <w:pPr>
              <w:jc w:val="center"/>
              <w:rPr>
                <w:b/>
                <w:color w:val="FF0000"/>
                <w:sz w:val="20"/>
                <w:szCs w:val="20"/>
              </w:rPr>
            </w:pPr>
            <w:r>
              <w:rPr>
                <w:b/>
                <w:color w:val="FF0000"/>
                <w:sz w:val="20"/>
                <w:szCs w:val="20"/>
              </w:rPr>
              <w:t>Spelling Rule:</w:t>
            </w:r>
          </w:p>
          <w:p w:rsidR="008010BF" w:rsidRDefault="008010BF">
            <w:pPr>
              <w:jc w:val="center"/>
              <w:rPr>
                <w:b/>
                <w:color w:val="FF0000"/>
                <w:sz w:val="20"/>
                <w:szCs w:val="20"/>
              </w:rPr>
            </w:pPr>
          </w:p>
          <w:p w:rsidR="008010BF" w:rsidRDefault="00F246D3">
            <w:pPr>
              <w:rPr>
                <w:sz w:val="20"/>
                <w:szCs w:val="20"/>
              </w:rPr>
            </w:pPr>
            <w:r>
              <w:rPr>
                <w:sz w:val="20"/>
                <w:szCs w:val="20"/>
              </w:rPr>
              <w:t>1.  expansion</w:t>
            </w:r>
          </w:p>
          <w:p w:rsidR="008010BF" w:rsidRDefault="00F246D3">
            <w:pPr>
              <w:rPr>
                <w:sz w:val="20"/>
                <w:szCs w:val="20"/>
              </w:rPr>
            </w:pPr>
            <w:r>
              <w:rPr>
                <w:sz w:val="20"/>
                <w:szCs w:val="20"/>
              </w:rPr>
              <w:t>2.  comprehension</w:t>
            </w:r>
          </w:p>
          <w:p w:rsidR="008010BF" w:rsidRDefault="00F246D3">
            <w:pPr>
              <w:rPr>
                <w:sz w:val="20"/>
                <w:szCs w:val="20"/>
              </w:rPr>
            </w:pPr>
            <w:r>
              <w:rPr>
                <w:sz w:val="20"/>
                <w:szCs w:val="20"/>
              </w:rPr>
              <w:t>3.  permission</w:t>
            </w:r>
          </w:p>
          <w:p w:rsidR="008010BF" w:rsidRDefault="00F246D3">
            <w:pPr>
              <w:rPr>
                <w:sz w:val="20"/>
                <w:szCs w:val="20"/>
              </w:rPr>
            </w:pPr>
            <w:r>
              <w:rPr>
                <w:sz w:val="20"/>
                <w:szCs w:val="20"/>
              </w:rPr>
              <w:t>4.  possession</w:t>
            </w:r>
          </w:p>
          <w:p w:rsidR="008010BF" w:rsidRDefault="00F246D3">
            <w:pPr>
              <w:rPr>
                <w:sz w:val="20"/>
                <w:szCs w:val="20"/>
              </w:rPr>
            </w:pPr>
            <w:r>
              <w:rPr>
                <w:sz w:val="20"/>
                <w:szCs w:val="20"/>
              </w:rPr>
              <w:t>5.  tension</w:t>
            </w:r>
          </w:p>
          <w:p w:rsidR="008010BF" w:rsidRDefault="008010BF">
            <w:pPr>
              <w:rPr>
                <w:b/>
                <w:sz w:val="20"/>
                <w:szCs w:val="20"/>
              </w:rPr>
            </w:pPr>
          </w:p>
        </w:tc>
        <w:tc>
          <w:tcPr>
            <w:tcW w:w="1701" w:type="dxa"/>
          </w:tcPr>
          <w:p w:rsidR="008010BF" w:rsidRDefault="00F246D3">
            <w:pPr>
              <w:jc w:val="center"/>
              <w:rPr>
                <w:b/>
                <w:color w:val="0070C0"/>
                <w:sz w:val="20"/>
                <w:szCs w:val="20"/>
              </w:rPr>
            </w:pPr>
            <w:r>
              <w:rPr>
                <w:b/>
                <w:color w:val="0070C0"/>
                <w:sz w:val="20"/>
                <w:szCs w:val="20"/>
              </w:rPr>
              <w:t>Statutory:</w:t>
            </w:r>
          </w:p>
          <w:p w:rsidR="008010BF" w:rsidRDefault="008010BF">
            <w:pPr>
              <w:jc w:val="center"/>
              <w:rPr>
                <w:b/>
                <w:color w:val="0070C0"/>
                <w:sz w:val="20"/>
                <w:szCs w:val="20"/>
              </w:rPr>
            </w:pPr>
          </w:p>
          <w:p w:rsidR="008010BF" w:rsidRDefault="00F246D3">
            <w:pPr>
              <w:rPr>
                <w:sz w:val="20"/>
                <w:szCs w:val="20"/>
              </w:rPr>
            </w:pPr>
            <w:r>
              <w:rPr>
                <w:sz w:val="20"/>
                <w:szCs w:val="20"/>
              </w:rPr>
              <w:t>1.  immediate</w:t>
            </w:r>
          </w:p>
          <w:p w:rsidR="008010BF" w:rsidRDefault="00F246D3">
            <w:pPr>
              <w:rPr>
                <w:sz w:val="20"/>
                <w:szCs w:val="20"/>
              </w:rPr>
            </w:pPr>
            <w:r>
              <w:rPr>
                <w:sz w:val="20"/>
                <w:szCs w:val="20"/>
              </w:rPr>
              <w:t>2.  immediately</w:t>
            </w:r>
          </w:p>
          <w:p w:rsidR="008010BF" w:rsidRDefault="00F246D3">
            <w:pPr>
              <w:rPr>
                <w:sz w:val="20"/>
                <w:szCs w:val="20"/>
              </w:rPr>
            </w:pPr>
            <w:r>
              <w:rPr>
                <w:sz w:val="20"/>
                <w:szCs w:val="20"/>
              </w:rPr>
              <w:t>3.  individual</w:t>
            </w:r>
          </w:p>
          <w:p w:rsidR="008010BF" w:rsidRDefault="00F246D3">
            <w:pPr>
              <w:rPr>
                <w:sz w:val="20"/>
                <w:szCs w:val="20"/>
              </w:rPr>
            </w:pPr>
            <w:r>
              <w:rPr>
                <w:sz w:val="20"/>
                <w:szCs w:val="20"/>
              </w:rPr>
              <w:t>4.  interfere</w:t>
            </w:r>
          </w:p>
          <w:p w:rsidR="008010BF" w:rsidRDefault="00F246D3">
            <w:pPr>
              <w:rPr>
                <w:b/>
                <w:sz w:val="20"/>
                <w:szCs w:val="20"/>
              </w:rPr>
            </w:pPr>
            <w:r>
              <w:rPr>
                <w:sz w:val="20"/>
                <w:szCs w:val="20"/>
              </w:rPr>
              <w:t>5.  interrupt</w:t>
            </w:r>
          </w:p>
        </w:tc>
        <w:tc>
          <w:tcPr>
            <w:tcW w:w="1559" w:type="dxa"/>
          </w:tcPr>
          <w:p w:rsidR="008010BF" w:rsidRDefault="00F246D3">
            <w:pPr>
              <w:jc w:val="center"/>
              <w:rPr>
                <w:b/>
                <w:color w:val="FF0000"/>
                <w:sz w:val="20"/>
                <w:szCs w:val="20"/>
              </w:rPr>
            </w:pPr>
            <w:r>
              <w:rPr>
                <w:b/>
                <w:color w:val="FF0000"/>
                <w:sz w:val="20"/>
                <w:szCs w:val="20"/>
              </w:rPr>
              <w:t>Spelling Rule:</w:t>
            </w:r>
          </w:p>
          <w:p w:rsidR="008010BF" w:rsidRDefault="008010BF">
            <w:pPr>
              <w:jc w:val="center"/>
              <w:rPr>
                <w:b/>
                <w:color w:val="FF0000"/>
                <w:sz w:val="20"/>
                <w:szCs w:val="20"/>
              </w:rPr>
            </w:pPr>
          </w:p>
          <w:p w:rsidR="008010BF" w:rsidRDefault="00F246D3">
            <w:pPr>
              <w:rPr>
                <w:sz w:val="20"/>
                <w:szCs w:val="20"/>
              </w:rPr>
            </w:pPr>
            <w:r>
              <w:rPr>
                <w:sz w:val="20"/>
                <w:szCs w:val="20"/>
              </w:rPr>
              <w:t>1.  physical</w:t>
            </w:r>
          </w:p>
          <w:p w:rsidR="008010BF" w:rsidRDefault="00F246D3">
            <w:pPr>
              <w:rPr>
                <w:sz w:val="20"/>
                <w:szCs w:val="20"/>
              </w:rPr>
            </w:pPr>
            <w:r>
              <w:rPr>
                <w:sz w:val="20"/>
                <w:szCs w:val="20"/>
              </w:rPr>
              <w:t>2.  secretary</w:t>
            </w:r>
          </w:p>
          <w:p w:rsidR="008010BF" w:rsidRDefault="00F246D3">
            <w:pPr>
              <w:rPr>
                <w:sz w:val="20"/>
                <w:szCs w:val="20"/>
              </w:rPr>
            </w:pPr>
            <w:r>
              <w:rPr>
                <w:sz w:val="20"/>
                <w:szCs w:val="20"/>
              </w:rPr>
              <w:t>3.  privilege</w:t>
            </w:r>
          </w:p>
          <w:p w:rsidR="008010BF" w:rsidRDefault="00F246D3">
            <w:pPr>
              <w:rPr>
                <w:sz w:val="20"/>
                <w:szCs w:val="20"/>
              </w:rPr>
            </w:pPr>
            <w:r>
              <w:rPr>
                <w:sz w:val="20"/>
                <w:szCs w:val="20"/>
              </w:rPr>
              <w:t>4.  soldier</w:t>
            </w:r>
          </w:p>
          <w:p w:rsidR="008010BF" w:rsidRDefault="00F246D3">
            <w:pPr>
              <w:rPr>
                <w:b/>
                <w:sz w:val="20"/>
                <w:szCs w:val="20"/>
              </w:rPr>
            </w:pPr>
            <w:r>
              <w:rPr>
                <w:sz w:val="20"/>
                <w:szCs w:val="20"/>
              </w:rPr>
              <w:t>5.  yacht</w:t>
            </w:r>
          </w:p>
        </w:tc>
        <w:tc>
          <w:tcPr>
            <w:tcW w:w="1701" w:type="dxa"/>
          </w:tcPr>
          <w:p w:rsidR="008010BF" w:rsidRDefault="00F246D3">
            <w:pPr>
              <w:jc w:val="center"/>
              <w:rPr>
                <w:b/>
                <w:color w:val="0070C0"/>
                <w:sz w:val="20"/>
                <w:szCs w:val="20"/>
              </w:rPr>
            </w:pPr>
            <w:r>
              <w:rPr>
                <w:b/>
                <w:color w:val="0070C0"/>
                <w:sz w:val="20"/>
                <w:szCs w:val="20"/>
              </w:rPr>
              <w:t>Statutory:</w:t>
            </w:r>
          </w:p>
          <w:p w:rsidR="008010BF" w:rsidRDefault="008010BF">
            <w:pPr>
              <w:jc w:val="center"/>
              <w:rPr>
                <w:b/>
                <w:color w:val="0070C0"/>
                <w:sz w:val="20"/>
                <w:szCs w:val="20"/>
              </w:rPr>
            </w:pPr>
          </w:p>
          <w:p w:rsidR="008010BF" w:rsidRDefault="00F246D3">
            <w:pPr>
              <w:rPr>
                <w:sz w:val="20"/>
                <w:szCs w:val="20"/>
              </w:rPr>
            </w:pPr>
            <w:r>
              <w:rPr>
                <w:sz w:val="20"/>
                <w:szCs w:val="20"/>
              </w:rPr>
              <w:t>1.  language</w:t>
            </w:r>
          </w:p>
          <w:p w:rsidR="008010BF" w:rsidRDefault="00F246D3">
            <w:pPr>
              <w:rPr>
                <w:sz w:val="20"/>
                <w:szCs w:val="20"/>
              </w:rPr>
            </w:pPr>
            <w:r>
              <w:rPr>
                <w:sz w:val="20"/>
                <w:szCs w:val="20"/>
              </w:rPr>
              <w:t>2.  leisure</w:t>
            </w:r>
          </w:p>
          <w:p w:rsidR="008010BF" w:rsidRDefault="00F246D3">
            <w:pPr>
              <w:rPr>
                <w:sz w:val="20"/>
                <w:szCs w:val="20"/>
              </w:rPr>
            </w:pPr>
            <w:r>
              <w:rPr>
                <w:sz w:val="20"/>
                <w:szCs w:val="20"/>
              </w:rPr>
              <w:t>3.  lightning</w:t>
            </w:r>
          </w:p>
          <w:p w:rsidR="008010BF" w:rsidRDefault="00F246D3">
            <w:pPr>
              <w:rPr>
                <w:sz w:val="20"/>
                <w:szCs w:val="20"/>
              </w:rPr>
            </w:pPr>
            <w:r>
              <w:rPr>
                <w:sz w:val="20"/>
                <w:szCs w:val="20"/>
              </w:rPr>
              <w:t>4.  marvellous</w:t>
            </w:r>
          </w:p>
          <w:p w:rsidR="008010BF" w:rsidRDefault="00F246D3">
            <w:pPr>
              <w:rPr>
                <w:b/>
                <w:sz w:val="20"/>
                <w:szCs w:val="20"/>
              </w:rPr>
            </w:pPr>
            <w:r>
              <w:rPr>
                <w:sz w:val="20"/>
                <w:szCs w:val="20"/>
              </w:rPr>
              <w:t>5.  mischievous</w:t>
            </w:r>
          </w:p>
        </w:tc>
      </w:tr>
      <w:tr w:rsidR="008010BF">
        <w:tc>
          <w:tcPr>
            <w:tcW w:w="3261" w:type="dxa"/>
            <w:gridSpan w:val="2"/>
            <w:tcBorders>
              <w:bottom w:val="single" w:sz="4" w:space="0" w:color="000000"/>
            </w:tcBorders>
          </w:tcPr>
          <w:p w:rsidR="008010BF" w:rsidRDefault="00F246D3">
            <w:pPr>
              <w:rPr>
                <w:b/>
                <w:sz w:val="20"/>
                <w:szCs w:val="20"/>
              </w:rPr>
            </w:pPr>
            <w:r>
              <w:rPr>
                <w:b/>
                <w:color w:val="FF0000"/>
                <w:sz w:val="20"/>
                <w:szCs w:val="20"/>
              </w:rPr>
              <w:t xml:space="preserve">Spelling Rule: </w:t>
            </w:r>
            <w:r>
              <w:rPr>
                <w:b/>
                <w:sz w:val="20"/>
                <w:szCs w:val="20"/>
              </w:rPr>
              <w:t>Homophones</w:t>
            </w:r>
            <w:r>
              <w:rPr>
                <w:sz w:val="20"/>
                <w:szCs w:val="20"/>
              </w:rPr>
              <w:t xml:space="preserve"> and other words that are often confused; A </w:t>
            </w:r>
            <w:r>
              <w:rPr>
                <w:b/>
                <w:sz w:val="20"/>
                <w:szCs w:val="20"/>
              </w:rPr>
              <w:t>homophone</w:t>
            </w:r>
            <w:r>
              <w:rPr>
                <w:sz w:val="20"/>
                <w:szCs w:val="20"/>
              </w:rPr>
              <w:t xml:space="preserve"> is a word that has the </w:t>
            </w:r>
            <w:r>
              <w:rPr>
                <w:b/>
                <w:sz w:val="20"/>
                <w:szCs w:val="20"/>
              </w:rPr>
              <w:t>same pronunciation</w:t>
            </w:r>
            <w:r>
              <w:rPr>
                <w:sz w:val="20"/>
                <w:szCs w:val="20"/>
              </w:rPr>
              <w:t xml:space="preserve"> but </w:t>
            </w:r>
            <w:r>
              <w:rPr>
                <w:b/>
                <w:sz w:val="20"/>
                <w:szCs w:val="20"/>
              </w:rPr>
              <w:t>different spellings</w:t>
            </w:r>
            <w:r>
              <w:rPr>
                <w:sz w:val="20"/>
                <w:szCs w:val="20"/>
              </w:rPr>
              <w:t xml:space="preserve"> and </w:t>
            </w:r>
            <w:r>
              <w:rPr>
                <w:b/>
                <w:sz w:val="20"/>
                <w:szCs w:val="20"/>
              </w:rPr>
              <w:t>meanings</w:t>
            </w:r>
            <w:r>
              <w:rPr>
                <w:sz w:val="20"/>
                <w:szCs w:val="20"/>
              </w:rPr>
              <w:t>.</w:t>
            </w:r>
          </w:p>
        </w:tc>
        <w:tc>
          <w:tcPr>
            <w:tcW w:w="3686" w:type="dxa"/>
            <w:gridSpan w:val="2"/>
            <w:tcBorders>
              <w:bottom w:val="single" w:sz="4" w:space="0" w:color="000000"/>
            </w:tcBorders>
          </w:tcPr>
          <w:p w:rsidR="008010BF" w:rsidRDefault="00F246D3">
            <w:pPr>
              <w:rPr>
                <w:b/>
                <w:color w:val="FF0000"/>
                <w:sz w:val="20"/>
                <w:szCs w:val="20"/>
              </w:rPr>
            </w:pPr>
            <w:r>
              <w:rPr>
                <w:b/>
                <w:color w:val="FF0000"/>
                <w:sz w:val="20"/>
                <w:szCs w:val="20"/>
              </w:rPr>
              <w:t xml:space="preserve">Spelling Rule: </w:t>
            </w:r>
          </w:p>
          <w:p w:rsidR="008010BF" w:rsidRDefault="00F246D3">
            <w:pPr>
              <w:rPr>
                <w:b/>
                <w:sz w:val="20"/>
                <w:szCs w:val="20"/>
              </w:rPr>
            </w:pPr>
            <w:r>
              <w:rPr>
                <w:sz w:val="20"/>
                <w:szCs w:val="20"/>
              </w:rPr>
              <w:t xml:space="preserve">The </w:t>
            </w:r>
            <w:proofErr w:type="spellStart"/>
            <w:r>
              <w:rPr>
                <w:b/>
                <w:i/>
                <w:sz w:val="20"/>
                <w:szCs w:val="20"/>
              </w:rPr>
              <w:t>sh</w:t>
            </w:r>
            <w:proofErr w:type="spellEnd"/>
            <w:r>
              <w:rPr>
                <w:sz w:val="20"/>
                <w:szCs w:val="20"/>
              </w:rPr>
              <w:t xml:space="preserve"> sound spelt </w:t>
            </w:r>
            <w:r>
              <w:rPr>
                <w:b/>
                <w:sz w:val="20"/>
                <w:szCs w:val="20"/>
              </w:rPr>
              <w:t>‘</w:t>
            </w:r>
            <w:proofErr w:type="spellStart"/>
            <w:r>
              <w:rPr>
                <w:b/>
                <w:sz w:val="20"/>
                <w:szCs w:val="20"/>
              </w:rPr>
              <w:t>si</w:t>
            </w:r>
            <w:proofErr w:type="spellEnd"/>
            <w:r>
              <w:rPr>
                <w:b/>
                <w:sz w:val="20"/>
                <w:szCs w:val="20"/>
              </w:rPr>
              <w:t xml:space="preserve">’ </w:t>
            </w:r>
            <w:r>
              <w:rPr>
                <w:sz w:val="20"/>
                <w:szCs w:val="20"/>
              </w:rPr>
              <w:t xml:space="preserve">or </w:t>
            </w:r>
            <w:r>
              <w:rPr>
                <w:b/>
                <w:sz w:val="20"/>
                <w:szCs w:val="20"/>
              </w:rPr>
              <w:t>‘</w:t>
            </w:r>
            <w:proofErr w:type="spellStart"/>
            <w:r>
              <w:rPr>
                <w:b/>
                <w:sz w:val="20"/>
                <w:szCs w:val="20"/>
              </w:rPr>
              <w:t>ssi</w:t>
            </w:r>
            <w:proofErr w:type="spellEnd"/>
            <w:r>
              <w:rPr>
                <w:b/>
                <w:sz w:val="20"/>
                <w:szCs w:val="20"/>
              </w:rPr>
              <w:t>’</w:t>
            </w:r>
          </w:p>
          <w:p w:rsidR="008010BF" w:rsidRDefault="008010BF">
            <w:pPr>
              <w:rPr>
                <w:b/>
                <w:sz w:val="20"/>
                <w:szCs w:val="20"/>
              </w:rPr>
            </w:pPr>
          </w:p>
          <w:p w:rsidR="008010BF" w:rsidRDefault="00F246D3">
            <w:pPr>
              <w:rPr>
                <w:sz w:val="20"/>
                <w:szCs w:val="20"/>
              </w:rPr>
            </w:pPr>
            <w:r>
              <w:rPr>
                <w:sz w:val="20"/>
                <w:szCs w:val="20"/>
              </w:rPr>
              <w:t>The</w:t>
            </w:r>
            <w:r>
              <w:rPr>
                <w:b/>
                <w:sz w:val="20"/>
                <w:szCs w:val="20"/>
              </w:rPr>
              <w:t xml:space="preserve"> </w:t>
            </w:r>
            <w:proofErr w:type="spellStart"/>
            <w:r>
              <w:rPr>
                <w:b/>
                <w:sz w:val="20"/>
                <w:szCs w:val="20"/>
              </w:rPr>
              <w:t>sh</w:t>
            </w:r>
            <w:proofErr w:type="spellEnd"/>
            <w:r>
              <w:rPr>
                <w:b/>
                <w:sz w:val="20"/>
                <w:szCs w:val="20"/>
              </w:rPr>
              <w:t xml:space="preserve"> </w:t>
            </w:r>
            <w:r>
              <w:rPr>
                <w:sz w:val="20"/>
                <w:szCs w:val="20"/>
              </w:rPr>
              <w:t>sound</w:t>
            </w:r>
            <w:r>
              <w:rPr>
                <w:b/>
                <w:sz w:val="20"/>
                <w:szCs w:val="20"/>
              </w:rPr>
              <w:t xml:space="preserve"> </w:t>
            </w:r>
            <w:r>
              <w:rPr>
                <w:sz w:val="20"/>
                <w:szCs w:val="20"/>
              </w:rPr>
              <w:t>spelt</w:t>
            </w:r>
            <w:r>
              <w:rPr>
                <w:b/>
                <w:sz w:val="20"/>
                <w:szCs w:val="20"/>
              </w:rPr>
              <w:t xml:space="preserve"> </w:t>
            </w:r>
            <w:r>
              <w:rPr>
                <w:sz w:val="20"/>
                <w:szCs w:val="20"/>
              </w:rPr>
              <w:t>‘</w:t>
            </w:r>
            <w:proofErr w:type="spellStart"/>
            <w:r>
              <w:rPr>
                <w:b/>
                <w:sz w:val="20"/>
                <w:szCs w:val="20"/>
              </w:rPr>
              <w:t>si</w:t>
            </w:r>
            <w:proofErr w:type="spellEnd"/>
            <w:r>
              <w:rPr>
                <w:sz w:val="20"/>
                <w:szCs w:val="20"/>
              </w:rPr>
              <w:t>’ only appears in the middle of words.</w:t>
            </w:r>
          </w:p>
          <w:p w:rsidR="008010BF" w:rsidRDefault="008010BF">
            <w:pPr>
              <w:rPr>
                <w:sz w:val="20"/>
                <w:szCs w:val="20"/>
              </w:rPr>
            </w:pPr>
          </w:p>
          <w:p w:rsidR="008010BF" w:rsidRDefault="00F246D3">
            <w:pPr>
              <w:rPr>
                <w:sz w:val="20"/>
                <w:szCs w:val="20"/>
              </w:rPr>
            </w:pPr>
            <w:r>
              <w:rPr>
                <w:b/>
                <w:sz w:val="20"/>
                <w:szCs w:val="20"/>
              </w:rPr>
              <w:t xml:space="preserve">Root Words </w:t>
            </w:r>
            <w:r>
              <w:rPr>
                <w:sz w:val="20"/>
                <w:szCs w:val="20"/>
              </w:rPr>
              <w:t xml:space="preserve">ending in </w:t>
            </w:r>
            <w:r>
              <w:rPr>
                <w:b/>
                <w:sz w:val="20"/>
                <w:szCs w:val="20"/>
              </w:rPr>
              <w:t xml:space="preserve">se </w:t>
            </w:r>
            <w:r>
              <w:rPr>
                <w:sz w:val="20"/>
                <w:szCs w:val="20"/>
              </w:rPr>
              <w:t xml:space="preserve">or </w:t>
            </w:r>
            <w:r>
              <w:rPr>
                <w:b/>
                <w:sz w:val="20"/>
                <w:szCs w:val="20"/>
              </w:rPr>
              <w:t xml:space="preserve">d </w:t>
            </w:r>
            <w:r>
              <w:rPr>
                <w:sz w:val="20"/>
                <w:szCs w:val="20"/>
              </w:rPr>
              <w:t xml:space="preserve">use </w:t>
            </w:r>
            <w:proofErr w:type="spellStart"/>
            <w:r>
              <w:rPr>
                <w:b/>
                <w:sz w:val="20"/>
                <w:szCs w:val="20"/>
              </w:rPr>
              <w:t>si</w:t>
            </w:r>
            <w:proofErr w:type="spellEnd"/>
            <w:r>
              <w:rPr>
                <w:sz w:val="20"/>
                <w:szCs w:val="20"/>
              </w:rPr>
              <w:t xml:space="preserve"> when it is part of a suffix.</w:t>
            </w:r>
          </w:p>
          <w:p w:rsidR="008010BF" w:rsidRDefault="008010BF">
            <w:pPr>
              <w:rPr>
                <w:sz w:val="20"/>
                <w:szCs w:val="20"/>
              </w:rPr>
            </w:pPr>
          </w:p>
          <w:p w:rsidR="008010BF" w:rsidRDefault="00F246D3">
            <w:pPr>
              <w:rPr>
                <w:sz w:val="20"/>
                <w:szCs w:val="20"/>
              </w:rPr>
            </w:pPr>
            <w:r>
              <w:rPr>
                <w:sz w:val="20"/>
                <w:szCs w:val="20"/>
              </w:rPr>
              <w:t xml:space="preserve">The </w:t>
            </w:r>
            <w:proofErr w:type="spellStart"/>
            <w:r>
              <w:rPr>
                <w:b/>
                <w:sz w:val="20"/>
                <w:szCs w:val="20"/>
              </w:rPr>
              <w:t>sh</w:t>
            </w:r>
            <w:proofErr w:type="spellEnd"/>
            <w:r>
              <w:rPr>
                <w:sz w:val="20"/>
                <w:szCs w:val="20"/>
              </w:rPr>
              <w:t xml:space="preserve"> sound spelt </w:t>
            </w:r>
            <w:r>
              <w:rPr>
                <w:b/>
                <w:sz w:val="20"/>
                <w:szCs w:val="20"/>
              </w:rPr>
              <w:t>‘</w:t>
            </w:r>
            <w:proofErr w:type="spellStart"/>
            <w:r>
              <w:rPr>
                <w:b/>
                <w:sz w:val="20"/>
                <w:szCs w:val="20"/>
              </w:rPr>
              <w:t>ssi</w:t>
            </w:r>
            <w:proofErr w:type="spellEnd"/>
            <w:r>
              <w:rPr>
                <w:b/>
                <w:sz w:val="20"/>
                <w:szCs w:val="20"/>
              </w:rPr>
              <w:t>’</w:t>
            </w:r>
            <w:r>
              <w:rPr>
                <w:sz w:val="20"/>
                <w:szCs w:val="20"/>
              </w:rPr>
              <w:t xml:space="preserve"> only occurs at the beginning of the 2</w:t>
            </w:r>
            <w:r>
              <w:rPr>
                <w:sz w:val="20"/>
                <w:szCs w:val="20"/>
                <w:vertAlign w:val="superscript"/>
              </w:rPr>
              <w:t>nd</w:t>
            </w:r>
            <w:r>
              <w:rPr>
                <w:sz w:val="20"/>
                <w:szCs w:val="20"/>
              </w:rPr>
              <w:t>,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syllable of a word.</w:t>
            </w:r>
          </w:p>
          <w:p w:rsidR="008010BF" w:rsidRDefault="008010BF">
            <w:pPr>
              <w:rPr>
                <w:sz w:val="20"/>
                <w:szCs w:val="20"/>
              </w:rPr>
            </w:pPr>
          </w:p>
          <w:p w:rsidR="008010BF" w:rsidRDefault="00F246D3">
            <w:pPr>
              <w:rPr>
                <w:sz w:val="24"/>
                <w:szCs w:val="24"/>
              </w:rPr>
            </w:pPr>
            <w:r>
              <w:rPr>
                <w:b/>
                <w:sz w:val="20"/>
                <w:szCs w:val="20"/>
              </w:rPr>
              <w:t xml:space="preserve">Root Words </w:t>
            </w:r>
            <w:r>
              <w:rPr>
                <w:sz w:val="20"/>
                <w:szCs w:val="20"/>
              </w:rPr>
              <w:t xml:space="preserve">ending in </w:t>
            </w:r>
            <w:proofErr w:type="spellStart"/>
            <w:r>
              <w:rPr>
                <w:b/>
                <w:sz w:val="20"/>
                <w:szCs w:val="20"/>
              </w:rPr>
              <w:t>mit</w:t>
            </w:r>
            <w:proofErr w:type="spellEnd"/>
            <w:r>
              <w:rPr>
                <w:b/>
                <w:sz w:val="20"/>
                <w:szCs w:val="20"/>
              </w:rPr>
              <w:t xml:space="preserve"> </w:t>
            </w:r>
            <w:r>
              <w:rPr>
                <w:sz w:val="20"/>
                <w:szCs w:val="20"/>
              </w:rPr>
              <w:t xml:space="preserve"> or </w:t>
            </w:r>
            <w:proofErr w:type="spellStart"/>
            <w:r>
              <w:rPr>
                <w:b/>
                <w:sz w:val="20"/>
                <w:szCs w:val="20"/>
              </w:rPr>
              <w:t>ss</w:t>
            </w:r>
            <w:proofErr w:type="spellEnd"/>
            <w:r>
              <w:rPr>
                <w:b/>
                <w:sz w:val="20"/>
                <w:szCs w:val="20"/>
              </w:rPr>
              <w:t xml:space="preserve"> </w:t>
            </w:r>
            <w:r>
              <w:rPr>
                <w:sz w:val="20"/>
                <w:szCs w:val="20"/>
              </w:rPr>
              <w:t xml:space="preserve">use </w:t>
            </w:r>
            <w:proofErr w:type="spellStart"/>
            <w:r>
              <w:rPr>
                <w:b/>
                <w:sz w:val="20"/>
                <w:szCs w:val="20"/>
              </w:rPr>
              <w:t>ssi</w:t>
            </w:r>
            <w:proofErr w:type="spellEnd"/>
            <w:r>
              <w:rPr>
                <w:sz w:val="20"/>
                <w:szCs w:val="20"/>
              </w:rPr>
              <w:t xml:space="preserve"> when it is part of a suffix.</w:t>
            </w:r>
          </w:p>
        </w:tc>
        <w:tc>
          <w:tcPr>
            <w:tcW w:w="3260" w:type="dxa"/>
            <w:gridSpan w:val="2"/>
            <w:tcBorders>
              <w:bottom w:val="single" w:sz="4" w:space="0" w:color="000000"/>
            </w:tcBorders>
          </w:tcPr>
          <w:p w:rsidR="008010BF" w:rsidRDefault="00F246D3">
            <w:pPr>
              <w:rPr>
                <w:b/>
                <w:color w:val="FF0000"/>
                <w:sz w:val="20"/>
                <w:szCs w:val="20"/>
              </w:rPr>
            </w:pPr>
            <w:r>
              <w:rPr>
                <w:b/>
                <w:color w:val="FF0000"/>
                <w:sz w:val="20"/>
                <w:szCs w:val="20"/>
              </w:rPr>
              <w:t xml:space="preserve">Spelling Rule: </w:t>
            </w:r>
          </w:p>
          <w:p w:rsidR="008010BF" w:rsidRDefault="00F246D3">
            <w:pPr>
              <w:rPr>
                <w:b/>
                <w:sz w:val="20"/>
                <w:szCs w:val="20"/>
              </w:rPr>
            </w:pPr>
            <w:r>
              <w:rPr>
                <w:b/>
                <w:sz w:val="20"/>
                <w:szCs w:val="20"/>
              </w:rPr>
              <w:t xml:space="preserve">Orange </w:t>
            </w:r>
            <w:r>
              <w:rPr>
                <w:b/>
                <w:sz w:val="20"/>
                <w:szCs w:val="20"/>
              </w:rPr>
              <w:t>Words; Proceed with Caution …</w:t>
            </w:r>
          </w:p>
          <w:p w:rsidR="008010BF" w:rsidRDefault="00F246D3">
            <w:pPr>
              <w:rPr>
                <w:sz w:val="16"/>
                <w:szCs w:val="16"/>
              </w:rPr>
            </w:pPr>
            <w:r>
              <w:rPr>
                <w:sz w:val="20"/>
                <w:szCs w:val="20"/>
              </w:rPr>
              <w:t>These are common words that even some adults find tricky to spell. These words make up the Year5/6 statutory spellings.</w:t>
            </w:r>
          </w:p>
        </w:tc>
      </w:tr>
      <w:tr w:rsidR="008010BF">
        <w:tc>
          <w:tcPr>
            <w:tcW w:w="10207" w:type="dxa"/>
            <w:gridSpan w:val="6"/>
            <w:tcBorders>
              <w:left w:val="nil"/>
              <w:right w:val="nil"/>
            </w:tcBorders>
          </w:tcPr>
          <w:p w:rsidR="008010BF" w:rsidRDefault="008010BF">
            <w:pPr>
              <w:rPr>
                <w:sz w:val="16"/>
                <w:szCs w:val="16"/>
              </w:rPr>
            </w:pPr>
          </w:p>
        </w:tc>
      </w:tr>
      <w:tr w:rsidR="008010BF">
        <w:tc>
          <w:tcPr>
            <w:tcW w:w="3261" w:type="dxa"/>
            <w:gridSpan w:val="2"/>
          </w:tcPr>
          <w:p w:rsidR="008010BF" w:rsidRDefault="00F246D3">
            <w:pPr>
              <w:jc w:val="center"/>
              <w:rPr>
                <w:b/>
                <w:sz w:val="24"/>
                <w:szCs w:val="24"/>
              </w:rPr>
            </w:pPr>
            <w:r>
              <w:rPr>
                <w:b/>
                <w:sz w:val="24"/>
                <w:szCs w:val="24"/>
              </w:rPr>
              <w:t>Week 4</w:t>
            </w:r>
          </w:p>
          <w:p w:rsidR="008010BF" w:rsidRDefault="00F246D3">
            <w:pPr>
              <w:jc w:val="center"/>
              <w:rPr>
                <w:sz w:val="24"/>
                <w:szCs w:val="24"/>
              </w:rPr>
            </w:pPr>
            <w:r>
              <w:rPr>
                <w:b/>
                <w:sz w:val="24"/>
                <w:szCs w:val="24"/>
              </w:rPr>
              <w:t>Test Date: 27 January</w:t>
            </w:r>
          </w:p>
        </w:tc>
        <w:tc>
          <w:tcPr>
            <w:tcW w:w="3686" w:type="dxa"/>
            <w:gridSpan w:val="2"/>
          </w:tcPr>
          <w:p w:rsidR="008010BF" w:rsidRDefault="00F246D3">
            <w:pPr>
              <w:jc w:val="center"/>
              <w:rPr>
                <w:b/>
                <w:sz w:val="24"/>
                <w:szCs w:val="24"/>
              </w:rPr>
            </w:pPr>
            <w:r>
              <w:rPr>
                <w:b/>
                <w:sz w:val="24"/>
                <w:szCs w:val="24"/>
              </w:rPr>
              <w:t>Week 5</w:t>
            </w:r>
          </w:p>
          <w:p w:rsidR="008010BF" w:rsidRDefault="00F246D3">
            <w:pPr>
              <w:jc w:val="center"/>
              <w:rPr>
                <w:sz w:val="24"/>
                <w:szCs w:val="24"/>
              </w:rPr>
            </w:pPr>
            <w:r>
              <w:rPr>
                <w:b/>
                <w:sz w:val="24"/>
                <w:szCs w:val="24"/>
              </w:rPr>
              <w:t>Test Date: 4 February</w:t>
            </w:r>
          </w:p>
        </w:tc>
        <w:tc>
          <w:tcPr>
            <w:tcW w:w="3260" w:type="dxa"/>
            <w:gridSpan w:val="2"/>
          </w:tcPr>
          <w:p w:rsidR="008010BF" w:rsidRDefault="00F246D3">
            <w:pPr>
              <w:jc w:val="center"/>
              <w:rPr>
                <w:b/>
                <w:sz w:val="24"/>
                <w:szCs w:val="24"/>
              </w:rPr>
            </w:pPr>
            <w:r>
              <w:rPr>
                <w:b/>
                <w:sz w:val="24"/>
                <w:szCs w:val="24"/>
              </w:rPr>
              <w:t>Week 6</w:t>
            </w:r>
          </w:p>
          <w:p w:rsidR="008010BF" w:rsidRDefault="00F246D3">
            <w:pPr>
              <w:jc w:val="center"/>
              <w:rPr>
                <w:sz w:val="24"/>
                <w:szCs w:val="24"/>
              </w:rPr>
            </w:pPr>
            <w:r>
              <w:rPr>
                <w:b/>
                <w:sz w:val="24"/>
                <w:szCs w:val="24"/>
              </w:rPr>
              <w:t>Test Date: 11 February</w:t>
            </w:r>
          </w:p>
        </w:tc>
      </w:tr>
      <w:tr w:rsidR="008010BF">
        <w:tc>
          <w:tcPr>
            <w:tcW w:w="1702" w:type="dxa"/>
          </w:tcPr>
          <w:p w:rsidR="008010BF" w:rsidRDefault="00F246D3">
            <w:pPr>
              <w:jc w:val="center"/>
              <w:rPr>
                <w:b/>
                <w:color w:val="FF0000"/>
                <w:sz w:val="20"/>
                <w:szCs w:val="20"/>
              </w:rPr>
            </w:pPr>
            <w:r>
              <w:rPr>
                <w:b/>
                <w:color w:val="FF0000"/>
                <w:sz w:val="20"/>
                <w:szCs w:val="20"/>
              </w:rPr>
              <w:t>Spelling Rule:</w:t>
            </w:r>
          </w:p>
          <w:p w:rsidR="008010BF" w:rsidRDefault="008010BF">
            <w:pPr>
              <w:rPr>
                <w:b/>
                <w:color w:val="FF0000"/>
                <w:sz w:val="20"/>
                <w:szCs w:val="20"/>
              </w:rPr>
            </w:pPr>
          </w:p>
          <w:p w:rsidR="008010BF" w:rsidRDefault="00F246D3">
            <w:pPr>
              <w:rPr>
                <w:sz w:val="20"/>
                <w:szCs w:val="20"/>
              </w:rPr>
            </w:pPr>
            <w:r>
              <w:rPr>
                <w:sz w:val="20"/>
                <w:szCs w:val="20"/>
              </w:rPr>
              <w:t>1.  gnome</w:t>
            </w:r>
          </w:p>
          <w:p w:rsidR="008010BF" w:rsidRDefault="00F246D3">
            <w:pPr>
              <w:rPr>
                <w:sz w:val="20"/>
                <w:szCs w:val="20"/>
              </w:rPr>
            </w:pPr>
            <w:r>
              <w:rPr>
                <w:sz w:val="20"/>
                <w:szCs w:val="20"/>
              </w:rPr>
              <w:t>2.  knee</w:t>
            </w:r>
          </w:p>
          <w:p w:rsidR="008010BF" w:rsidRDefault="00F246D3">
            <w:pPr>
              <w:rPr>
                <w:sz w:val="20"/>
                <w:szCs w:val="20"/>
              </w:rPr>
            </w:pPr>
            <w:r>
              <w:rPr>
                <w:sz w:val="20"/>
                <w:szCs w:val="20"/>
              </w:rPr>
              <w:t>3.  guilt</w:t>
            </w:r>
          </w:p>
          <w:p w:rsidR="008010BF" w:rsidRDefault="00F246D3">
            <w:pPr>
              <w:rPr>
                <w:sz w:val="20"/>
                <w:szCs w:val="20"/>
              </w:rPr>
            </w:pPr>
            <w:r>
              <w:rPr>
                <w:sz w:val="20"/>
                <w:szCs w:val="20"/>
              </w:rPr>
              <w:t>4.  doubt</w:t>
            </w:r>
          </w:p>
          <w:p w:rsidR="008010BF" w:rsidRDefault="00F246D3">
            <w:pPr>
              <w:rPr>
                <w:sz w:val="20"/>
                <w:szCs w:val="20"/>
              </w:rPr>
            </w:pPr>
            <w:r>
              <w:rPr>
                <w:sz w:val="20"/>
                <w:szCs w:val="20"/>
              </w:rPr>
              <w:t>5.  solemn</w:t>
            </w:r>
          </w:p>
          <w:p w:rsidR="008010BF" w:rsidRDefault="008010BF">
            <w:pPr>
              <w:rPr>
                <w:b/>
                <w:sz w:val="20"/>
                <w:szCs w:val="20"/>
              </w:rPr>
            </w:pPr>
          </w:p>
        </w:tc>
        <w:tc>
          <w:tcPr>
            <w:tcW w:w="1559" w:type="dxa"/>
          </w:tcPr>
          <w:p w:rsidR="008010BF" w:rsidRDefault="00F246D3">
            <w:pPr>
              <w:jc w:val="center"/>
              <w:rPr>
                <w:b/>
                <w:color w:val="0070C0"/>
                <w:sz w:val="20"/>
                <w:szCs w:val="20"/>
              </w:rPr>
            </w:pPr>
            <w:r>
              <w:rPr>
                <w:b/>
                <w:color w:val="0070C0"/>
                <w:sz w:val="20"/>
                <w:szCs w:val="20"/>
              </w:rPr>
              <w:t>Statutory:</w:t>
            </w:r>
          </w:p>
          <w:p w:rsidR="008010BF" w:rsidRDefault="008010BF">
            <w:pPr>
              <w:jc w:val="center"/>
              <w:rPr>
                <w:b/>
                <w:color w:val="0070C0"/>
                <w:sz w:val="20"/>
                <w:szCs w:val="20"/>
              </w:rPr>
            </w:pPr>
          </w:p>
          <w:p w:rsidR="008010BF" w:rsidRDefault="00F246D3">
            <w:pPr>
              <w:rPr>
                <w:sz w:val="20"/>
                <w:szCs w:val="20"/>
              </w:rPr>
            </w:pPr>
            <w:r>
              <w:rPr>
                <w:sz w:val="20"/>
                <w:szCs w:val="20"/>
              </w:rPr>
              <w:t>1.  muscle</w:t>
            </w:r>
          </w:p>
          <w:p w:rsidR="008010BF" w:rsidRDefault="00F246D3">
            <w:pPr>
              <w:rPr>
                <w:sz w:val="20"/>
                <w:szCs w:val="20"/>
              </w:rPr>
            </w:pPr>
            <w:r>
              <w:rPr>
                <w:sz w:val="20"/>
                <w:szCs w:val="20"/>
              </w:rPr>
              <w:t>2.  necessary</w:t>
            </w:r>
          </w:p>
          <w:p w:rsidR="008010BF" w:rsidRDefault="00F246D3">
            <w:pPr>
              <w:rPr>
                <w:sz w:val="20"/>
                <w:szCs w:val="20"/>
              </w:rPr>
            </w:pPr>
            <w:r>
              <w:rPr>
                <w:sz w:val="20"/>
                <w:szCs w:val="20"/>
              </w:rPr>
              <w:t>3.  neighbour</w:t>
            </w:r>
          </w:p>
          <w:p w:rsidR="008010BF" w:rsidRDefault="00F246D3">
            <w:pPr>
              <w:rPr>
                <w:sz w:val="20"/>
                <w:szCs w:val="20"/>
              </w:rPr>
            </w:pPr>
            <w:r>
              <w:rPr>
                <w:sz w:val="20"/>
                <w:szCs w:val="20"/>
              </w:rPr>
              <w:t>4.  nuisance</w:t>
            </w:r>
          </w:p>
          <w:p w:rsidR="008010BF" w:rsidRDefault="00F246D3">
            <w:pPr>
              <w:rPr>
                <w:sz w:val="20"/>
                <w:szCs w:val="20"/>
              </w:rPr>
            </w:pPr>
            <w:r>
              <w:rPr>
                <w:sz w:val="20"/>
                <w:szCs w:val="20"/>
              </w:rPr>
              <w:t>5.  occupy</w:t>
            </w:r>
          </w:p>
          <w:p w:rsidR="008010BF" w:rsidRDefault="008010BF">
            <w:pPr>
              <w:rPr>
                <w:b/>
                <w:sz w:val="20"/>
                <w:szCs w:val="20"/>
              </w:rPr>
            </w:pPr>
          </w:p>
        </w:tc>
        <w:tc>
          <w:tcPr>
            <w:tcW w:w="1985" w:type="dxa"/>
          </w:tcPr>
          <w:p w:rsidR="008010BF" w:rsidRDefault="00F246D3">
            <w:pPr>
              <w:jc w:val="center"/>
              <w:rPr>
                <w:b/>
                <w:color w:val="FF0000"/>
                <w:sz w:val="20"/>
                <w:szCs w:val="20"/>
              </w:rPr>
            </w:pPr>
            <w:r>
              <w:rPr>
                <w:b/>
                <w:color w:val="FF0000"/>
                <w:sz w:val="20"/>
                <w:szCs w:val="20"/>
              </w:rPr>
              <w:t>Spelling Rule:</w:t>
            </w:r>
          </w:p>
          <w:p w:rsidR="008010BF" w:rsidRDefault="008010BF">
            <w:pPr>
              <w:rPr>
                <w:b/>
                <w:color w:val="FF0000"/>
                <w:sz w:val="20"/>
                <w:szCs w:val="20"/>
              </w:rPr>
            </w:pPr>
          </w:p>
          <w:p w:rsidR="008010BF" w:rsidRDefault="00F246D3">
            <w:pPr>
              <w:rPr>
                <w:sz w:val="20"/>
                <w:szCs w:val="20"/>
              </w:rPr>
            </w:pPr>
            <w:r>
              <w:rPr>
                <w:sz w:val="20"/>
                <w:szCs w:val="20"/>
              </w:rPr>
              <w:t>1.  available</w:t>
            </w:r>
          </w:p>
          <w:p w:rsidR="008010BF" w:rsidRDefault="00F246D3">
            <w:pPr>
              <w:rPr>
                <w:sz w:val="20"/>
                <w:szCs w:val="20"/>
              </w:rPr>
            </w:pPr>
            <w:r>
              <w:rPr>
                <w:sz w:val="20"/>
                <w:szCs w:val="20"/>
              </w:rPr>
              <w:t>2.  category</w:t>
            </w:r>
          </w:p>
          <w:p w:rsidR="008010BF" w:rsidRDefault="00F246D3">
            <w:pPr>
              <w:rPr>
                <w:sz w:val="20"/>
                <w:szCs w:val="20"/>
              </w:rPr>
            </w:pPr>
            <w:r>
              <w:rPr>
                <w:sz w:val="20"/>
                <w:szCs w:val="20"/>
              </w:rPr>
              <w:t>3.  existence</w:t>
            </w:r>
          </w:p>
          <w:p w:rsidR="008010BF" w:rsidRDefault="00F246D3">
            <w:pPr>
              <w:rPr>
                <w:sz w:val="20"/>
                <w:szCs w:val="20"/>
              </w:rPr>
            </w:pPr>
            <w:r>
              <w:rPr>
                <w:sz w:val="20"/>
                <w:szCs w:val="20"/>
              </w:rPr>
              <w:t>4.  controversy</w:t>
            </w:r>
          </w:p>
          <w:p w:rsidR="008010BF" w:rsidRDefault="00F246D3">
            <w:pPr>
              <w:rPr>
                <w:sz w:val="20"/>
                <w:szCs w:val="20"/>
              </w:rPr>
            </w:pPr>
            <w:r>
              <w:rPr>
                <w:sz w:val="20"/>
                <w:szCs w:val="20"/>
              </w:rPr>
              <w:t>5.  ancient</w:t>
            </w:r>
          </w:p>
          <w:p w:rsidR="008010BF" w:rsidRDefault="008010BF">
            <w:pPr>
              <w:rPr>
                <w:b/>
                <w:sz w:val="20"/>
                <w:szCs w:val="20"/>
              </w:rPr>
            </w:pPr>
          </w:p>
        </w:tc>
        <w:tc>
          <w:tcPr>
            <w:tcW w:w="1701" w:type="dxa"/>
          </w:tcPr>
          <w:p w:rsidR="008010BF" w:rsidRDefault="00F246D3">
            <w:pPr>
              <w:jc w:val="center"/>
              <w:rPr>
                <w:b/>
                <w:color w:val="0070C0"/>
                <w:sz w:val="20"/>
                <w:szCs w:val="20"/>
              </w:rPr>
            </w:pPr>
            <w:r>
              <w:rPr>
                <w:b/>
                <w:color w:val="0070C0"/>
                <w:sz w:val="20"/>
                <w:szCs w:val="20"/>
              </w:rPr>
              <w:t>Statutory:</w:t>
            </w:r>
          </w:p>
          <w:p w:rsidR="008010BF" w:rsidRDefault="008010BF">
            <w:pPr>
              <w:jc w:val="center"/>
              <w:rPr>
                <w:b/>
                <w:color w:val="0070C0"/>
                <w:sz w:val="20"/>
                <w:szCs w:val="20"/>
              </w:rPr>
            </w:pPr>
          </w:p>
          <w:p w:rsidR="008010BF" w:rsidRDefault="00F246D3">
            <w:pPr>
              <w:rPr>
                <w:sz w:val="20"/>
                <w:szCs w:val="20"/>
              </w:rPr>
            </w:pPr>
            <w:r>
              <w:rPr>
                <w:sz w:val="20"/>
                <w:szCs w:val="20"/>
              </w:rPr>
              <w:t>1.  occur</w:t>
            </w:r>
          </w:p>
          <w:p w:rsidR="008010BF" w:rsidRDefault="00F246D3">
            <w:pPr>
              <w:rPr>
                <w:sz w:val="20"/>
                <w:szCs w:val="20"/>
              </w:rPr>
            </w:pPr>
            <w:r>
              <w:rPr>
                <w:sz w:val="20"/>
                <w:szCs w:val="20"/>
              </w:rPr>
              <w:t>2.  opportunity</w:t>
            </w:r>
          </w:p>
          <w:p w:rsidR="008010BF" w:rsidRDefault="00F246D3">
            <w:pPr>
              <w:rPr>
                <w:sz w:val="20"/>
                <w:szCs w:val="20"/>
              </w:rPr>
            </w:pPr>
            <w:r>
              <w:rPr>
                <w:sz w:val="20"/>
                <w:szCs w:val="20"/>
              </w:rPr>
              <w:t>3.  parliament</w:t>
            </w:r>
          </w:p>
          <w:p w:rsidR="008010BF" w:rsidRDefault="00F246D3">
            <w:pPr>
              <w:rPr>
                <w:sz w:val="20"/>
                <w:szCs w:val="20"/>
              </w:rPr>
            </w:pPr>
            <w:r>
              <w:rPr>
                <w:sz w:val="20"/>
                <w:szCs w:val="20"/>
              </w:rPr>
              <w:t>4.  persuade</w:t>
            </w:r>
          </w:p>
          <w:p w:rsidR="008010BF" w:rsidRDefault="00F246D3">
            <w:pPr>
              <w:rPr>
                <w:sz w:val="20"/>
                <w:szCs w:val="20"/>
              </w:rPr>
            </w:pPr>
            <w:r>
              <w:rPr>
                <w:sz w:val="20"/>
                <w:szCs w:val="20"/>
              </w:rPr>
              <w:t>5.  physical</w:t>
            </w:r>
          </w:p>
          <w:p w:rsidR="008010BF" w:rsidRDefault="008010BF">
            <w:pPr>
              <w:rPr>
                <w:b/>
                <w:sz w:val="20"/>
                <w:szCs w:val="20"/>
              </w:rPr>
            </w:pPr>
          </w:p>
        </w:tc>
        <w:tc>
          <w:tcPr>
            <w:tcW w:w="1559" w:type="dxa"/>
          </w:tcPr>
          <w:p w:rsidR="008010BF" w:rsidRDefault="00F246D3">
            <w:pPr>
              <w:jc w:val="center"/>
              <w:rPr>
                <w:b/>
                <w:color w:val="FF0000"/>
                <w:sz w:val="20"/>
                <w:szCs w:val="20"/>
              </w:rPr>
            </w:pPr>
            <w:r>
              <w:rPr>
                <w:b/>
                <w:color w:val="FF0000"/>
                <w:sz w:val="20"/>
                <w:szCs w:val="20"/>
              </w:rPr>
              <w:t>Spelling Rule:</w:t>
            </w:r>
          </w:p>
          <w:p w:rsidR="008010BF" w:rsidRDefault="008010BF">
            <w:pPr>
              <w:jc w:val="center"/>
              <w:rPr>
                <w:b/>
                <w:color w:val="FF0000"/>
                <w:sz w:val="20"/>
                <w:szCs w:val="20"/>
              </w:rPr>
            </w:pPr>
          </w:p>
          <w:p w:rsidR="008010BF" w:rsidRDefault="00F246D3">
            <w:pPr>
              <w:rPr>
                <w:sz w:val="20"/>
                <w:szCs w:val="20"/>
              </w:rPr>
            </w:pPr>
            <w:r>
              <w:rPr>
                <w:sz w:val="20"/>
                <w:szCs w:val="20"/>
              </w:rPr>
              <w:t>1. piece</w:t>
            </w:r>
          </w:p>
          <w:p w:rsidR="008010BF" w:rsidRDefault="00F246D3">
            <w:pPr>
              <w:rPr>
                <w:sz w:val="20"/>
                <w:szCs w:val="20"/>
              </w:rPr>
            </w:pPr>
            <w:r>
              <w:rPr>
                <w:sz w:val="20"/>
                <w:szCs w:val="20"/>
              </w:rPr>
              <w:t>2. deceive</w:t>
            </w:r>
          </w:p>
          <w:p w:rsidR="008010BF" w:rsidRDefault="00F246D3">
            <w:pPr>
              <w:rPr>
                <w:sz w:val="20"/>
                <w:szCs w:val="20"/>
              </w:rPr>
            </w:pPr>
            <w:r>
              <w:rPr>
                <w:sz w:val="20"/>
                <w:szCs w:val="20"/>
              </w:rPr>
              <w:t>3. neighbour</w:t>
            </w:r>
          </w:p>
          <w:p w:rsidR="008010BF" w:rsidRDefault="00F246D3">
            <w:pPr>
              <w:rPr>
                <w:sz w:val="20"/>
                <w:szCs w:val="20"/>
              </w:rPr>
            </w:pPr>
            <w:r>
              <w:rPr>
                <w:sz w:val="20"/>
                <w:szCs w:val="20"/>
              </w:rPr>
              <w:t>4. niece</w:t>
            </w:r>
          </w:p>
          <w:p w:rsidR="008010BF" w:rsidRDefault="00F246D3">
            <w:pPr>
              <w:rPr>
                <w:b/>
                <w:sz w:val="20"/>
                <w:szCs w:val="20"/>
              </w:rPr>
            </w:pPr>
            <w:r>
              <w:rPr>
                <w:sz w:val="20"/>
                <w:szCs w:val="20"/>
              </w:rPr>
              <w:t>5. achieve </w:t>
            </w:r>
            <w:r>
              <w:rPr>
                <w:b/>
                <w:sz w:val="20"/>
                <w:szCs w:val="20"/>
              </w:rPr>
              <w:t xml:space="preserve"> </w:t>
            </w:r>
          </w:p>
        </w:tc>
        <w:tc>
          <w:tcPr>
            <w:tcW w:w="1701" w:type="dxa"/>
          </w:tcPr>
          <w:p w:rsidR="008010BF" w:rsidRDefault="00F246D3">
            <w:pPr>
              <w:jc w:val="center"/>
              <w:rPr>
                <w:b/>
                <w:color w:val="0070C0"/>
                <w:sz w:val="20"/>
                <w:szCs w:val="20"/>
              </w:rPr>
            </w:pPr>
            <w:r>
              <w:rPr>
                <w:b/>
                <w:color w:val="0070C0"/>
                <w:sz w:val="20"/>
                <w:szCs w:val="20"/>
              </w:rPr>
              <w:t>Statutory:</w:t>
            </w:r>
          </w:p>
          <w:p w:rsidR="008010BF" w:rsidRDefault="008010BF">
            <w:pPr>
              <w:jc w:val="center"/>
              <w:rPr>
                <w:b/>
                <w:color w:val="0070C0"/>
                <w:sz w:val="20"/>
                <w:szCs w:val="20"/>
              </w:rPr>
            </w:pPr>
          </w:p>
          <w:p w:rsidR="008010BF" w:rsidRDefault="00F246D3">
            <w:pPr>
              <w:rPr>
                <w:sz w:val="20"/>
                <w:szCs w:val="20"/>
              </w:rPr>
            </w:pPr>
            <w:r>
              <w:rPr>
                <w:sz w:val="20"/>
                <w:szCs w:val="20"/>
              </w:rPr>
              <w:t>1.  occur</w:t>
            </w:r>
          </w:p>
          <w:p w:rsidR="008010BF" w:rsidRDefault="00F246D3">
            <w:pPr>
              <w:rPr>
                <w:sz w:val="20"/>
                <w:szCs w:val="20"/>
              </w:rPr>
            </w:pPr>
            <w:r>
              <w:rPr>
                <w:sz w:val="20"/>
                <w:szCs w:val="20"/>
              </w:rPr>
              <w:t>2. opportunity</w:t>
            </w:r>
          </w:p>
          <w:p w:rsidR="008010BF" w:rsidRDefault="00F246D3">
            <w:pPr>
              <w:rPr>
                <w:sz w:val="20"/>
                <w:szCs w:val="20"/>
              </w:rPr>
            </w:pPr>
            <w:r>
              <w:rPr>
                <w:sz w:val="20"/>
                <w:szCs w:val="20"/>
              </w:rPr>
              <w:t>3. parliament</w:t>
            </w:r>
          </w:p>
          <w:p w:rsidR="008010BF" w:rsidRDefault="00F246D3">
            <w:pPr>
              <w:rPr>
                <w:sz w:val="20"/>
                <w:szCs w:val="20"/>
              </w:rPr>
            </w:pPr>
            <w:r>
              <w:rPr>
                <w:sz w:val="20"/>
                <w:szCs w:val="20"/>
              </w:rPr>
              <w:t>4. persuade</w:t>
            </w:r>
          </w:p>
          <w:p w:rsidR="008010BF" w:rsidRDefault="00F246D3">
            <w:pPr>
              <w:rPr>
                <w:sz w:val="20"/>
                <w:szCs w:val="20"/>
              </w:rPr>
            </w:pPr>
            <w:r>
              <w:rPr>
                <w:sz w:val="20"/>
                <w:szCs w:val="20"/>
              </w:rPr>
              <w:t xml:space="preserve">5. physical </w:t>
            </w:r>
          </w:p>
        </w:tc>
      </w:tr>
      <w:tr w:rsidR="008010BF">
        <w:tc>
          <w:tcPr>
            <w:tcW w:w="3261" w:type="dxa"/>
            <w:gridSpan w:val="2"/>
          </w:tcPr>
          <w:p w:rsidR="008010BF" w:rsidRDefault="00F246D3">
            <w:pPr>
              <w:rPr>
                <w:b/>
                <w:color w:val="FF0000"/>
                <w:sz w:val="20"/>
                <w:szCs w:val="20"/>
              </w:rPr>
            </w:pPr>
            <w:r>
              <w:rPr>
                <w:b/>
                <w:color w:val="FF0000"/>
                <w:sz w:val="20"/>
                <w:szCs w:val="20"/>
              </w:rPr>
              <w:t xml:space="preserve">Spelling Rule: </w:t>
            </w:r>
          </w:p>
          <w:p w:rsidR="008010BF" w:rsidRDefault="00F246D3">
            <w:pPr>
              <w:rPr>
                <w:b/>
                <w:sz w:val="20"/>
                <w:szCs w:val="20"/>
              </w:rPr>
            </w:pPr>
            <w:r>
              <w:rPr>
                <w:b/>
                <w:sz w:val="20"/>
                <w:szCs w:val="20"/>
              </w:rPr>
              <w:t xml:space="preserve">Silent Letters; </w:t>
            </w:r>
          </w:p>
          <w:p w:rsidR="008010BF" w:rsidRDefault="00F246D3">
            <w:pPr>
              <w:rPr>
                <w:b/>
                <w:sz w:val="20"/>
                <w:szCs w:val="20"/>
              </w:rPr>
            </w:pPr>
            <w:r>
              <w:rPr>
                <w:b/>
                <w:sz w:val="20"/>
                <w:szCs w:val="20"/>
              </w:rPr>
              <w:t>Proceed with Caution …</w:t>
            </w:r>
          </w:p>
          <w:p w:rsidR="008010BF" w:rsidRDefault="00F246D3">
            <w:pPr>
              <w:rPr>
                <w:sz w:val="20"/>
                <w:szCs w:val="20"/>
              </w:rPr>
            </w:pPr>
            <w:r>
              <w:rPr>
                <w:sz w:val="20"/>
                <w:szCs w:val="20"/>
              </w:rPr>
              <w:t>Letters that cannot be heard when we say a word are called silent letters. We only know they are there when we spell and see a word.</w:t>
            </w:r>
          </w:p>
          <w:p w:rsidR="008010BF" w:rsidRDefault="008010BF">
            <w:pPr>
              <w:rPr>
                <w:sz w:val="24"/>
                <w:szCs w:val="24"/>
              </w:rPr>
            </w:pPr>
          </w:p>
        </w:tc>
        <w:tc>
          <w:tcPr>
            <w:tcW w:w="3686" w:type="dxa"/>
            <w:gridSpan w:val="2"/>
          </w:tcPr>
          <w:p w:rsidR="008010BF" w:rsidRDefault="00F246D3">
            <w:pPr>
              <w:rPr>
                <w:b/>
                <w:color w:val="FF0000"/>
                <w:sz w:val="20"/>
                <w:szCs w:val="20"/>
              </w:rPr>
            </w:pPr>
            <w:r>
              <w:rPr>
                <w:b/>
                <w:color w:val="FF0000"/>
                <w:sz w:val="20"/>
                <w:szCs w:val="20"/>
              </w:rPr>
              <w:t xml:space="preserve">Spelling Rule: </w:t>
            </w:r>
          </w:p>
          <w:p w:rsidR="008010BF" w:rsidRDefault="00F246D3">
            <w:pPr>
              <w:rPr>
                <w:b/>
                <w:sz w:val="20"/>
                <w:szCs w:val="20"/>
              </w:rPr>
            </w:pPr>
            <w:r>
              <w:rPr>
                <w:b/>
                <w:sz w:val="20"/>
                <w:szCs w:val="20"/>
              </w:rPr>
              <w:t xml:space="preserve">Orange Words; </w:t>
            </w:r>
          </w:p>
          <w:p w:rsidR="008010BF" w:rsidRDefault="00F246D3">
            <w:pPr>
              <w:rPr>
                <w:b/>
                <w:sz w:val="20"/>
                <w:szCs w:val="20"/>
              </w:rPr>
            </w:pPr>
            <w:r>
              <w:rPr>
                <w:b/>
                <w:sz w:val="20"/>
                <w:szCs w:val="20"/>
              </w:rPr>
              <w:t>Proceed with Caution …</w:t>
            </w:r>
          </w:p>
          <w:p w:rsidR="008010BF" w:rsidRDefault="00F246D3">
            <w:pPr>
              <w:rPr>
                <w:sz w:val="16"/>
                <w:szCs w:val="16"/>
              </w:rPr>
            </w:pPr>
            <w:r>
              <w:rPr>
                <w:sz w:val="20"/>
                <w:szCs w:val="20"/>
              </w:rPr>
              <w:t>These are common words that even some adults find tricky to spell. These words make up the Year5/6 statutory spellings.</w:t>
            </w:r>
          </w:p>
        </w:tc>
        <w:tc>
          <w:tcPr>
            <w:tcW w:w="3260" w:type="dxa"/>
            <w:gridSpan w:val="2"/>
          </w:tcPr>
          <w:p w:rsidR="008010BF" w:rsidRDefault="00F246D3">
            <w:pPr>
              <w:rPr>
                <w:b/>
                <w:sz w:val="20"/>
                <w:szCs w:val="20"/>
              </w:rPr>
            </w:pPr>
            <w:r>
              <w:rPr>
                <w:b/>
                <w:color w:val="FF0000"/>
                <w:sz w:val="20"/>
                <w:szCs w:val="20"/>
              </w:rPr>
              <w:t xml:space="preserve">Spelling </w:t>
            </w:r>
            <w:proofErr w:type="spellStart"/>
            <w:proofErr w:type="gramStart"/>
            <w:r>
              <w:rPr>
                <w:b/>
                <w:color w:val="FF0000"/>
                <w:sz w:val="20"/>
                <w:szCs w:val="20"/>
              </w:rPr>
              <w:t>Rule:</w:t>
            </w:r>
            <w:r>
              <w:rPr>
                <w:b/>
                <w:sz w:val="20"/>
                <w:szCs w:val="20"/>
              </w:rPr>
              <w:t>The</w:t>
            </w:r>
            <w:proofErr w:type="spellEnd"/>
            <w:proofErr w:type="gramEnd"/>
            <w:r>
              <w:rPr>
                <w:b/>
                <w:sz w:val="20"/>
                <w:szCs w:val="20"/>
              </w:rPr>
              <w:t xml:space="preserve"> spellings ‘</w:t>
            </w:r>
            <w:proofErr w:type="spellStart"/>
            <w:r>
              <w:rPr>
                <w:b/>
                <w:sz w:val="20"/>
                <w:szCs w:val="20"/>
              </w:rPr>
              <w:t>ei</w:t>
            </w:r>
            <w:proofErr w:type="spellEnd"/>
            <w:r>
              <w:rPr>
                <w:b/>
                <w:sz w:val="20"/>
                <w:szCs w:val="20"/>
              </w:rPr>
              <w:t>’ and ‘</w:t>
            </w:r>
            <w:proofErr w:type="spellStart"/>
            <w:r>
              <w:rPr>
                <w:b/>
                <w:sz w:val="20"/>
                <w:szCs w:val="20"/>
              </w:rPr>
              <w:t>ie</w:t>
            </w:r>
            <w:proofErr w:type="spellEnd"/>
            <w:r>
              <w:rPr>
                <w:b/>
                <w:sz w:val="20"/>
                <w:szCs w:val="20"/>
              </w:rPr>
              <w:t>’</w:t>
            </w:r>
          </w:p>
          <w:p w:rsidR="008010BF" w:rsidRDefault="00F246D3">
            <w:pPr>
              <w:rPr>
                <w:sz w:val="20"/>
                <w:szCs w:val="20"/>
              </w:rPr>
            </w:pPr>
            <w:r>
              <w:rPr>
                <w:sz w:val="20"/>
                <w:szCs w:val="20"/>
              </w:rPr>
              <w:t>When the sound is ‘</w:t>
            </w:r>
            <w:r>
              <w:rPr>
                <w:b/>
                <w:sz w:val="20"/>
                <w:szCs w:val="20"/>
              </w:rPr>
              <w:t xml:space="preserve">e’ </w:t>
            </w:r>
            <w:r>
              <w:rPr>
                <w:sz w:val="20"/>
                <w:szCs w:val="20"/>
              </w:rPr>
              <w:t>write ‘</w:t>
            </w:r>
            <w:proofErr w:type="spellStart"/>
            <w:r>
              <w:rPr>
                <w:b/>
                <w:sz w:val="20"/>
                <w:szCs w:val="20"/>
              </w:rPr>
              <w:t>ie</w:t>
            </w:r>
            <w:proofErr w:type="spellEnd"/>
            <w:r>
              <w:rPr>
                <w:b/>
                <w:sz w:val="20"/>
                <w:szCs w:val="20"/>
              </w:rPr>
              <w:t xml:space="preserve">’ </w:t>
            </w:r>
            <w:r>
              <w:rPr>
                <w:sz w:val="20"/>
                <w:szCs w:val="20"/>
              </w:rPr>
              <w:t>except after c.</w:t>
            </w:r>
          </w:p>
          <w:p w:rsidR="008010BF" w:rsidRDefault="00F246D3">
            <w:pPr>
              <w:rPr>
                <w:b/>
                <w:color w:val="FF0000"/>
                <w:sz w:val="20"/>
                <w:szCs w:val="20"/>
              </w:rPr>
            </w:pPr>
            <w:r>
              <w:rPr>
                <w:sz w:val="20"/>
                <w:szCs w:val="20"/>
              </w:rPr>
              <w:t xml:space="preserve">When the sound is </w:t>
            </w:r>
            <w:r>
              <w:rPr>
                <w:i/>
                <w:sz w:val="20"/>
                <w:szCs w:val="20"/>
              </w:rPr>
              <w:t xml:space="preserve">other than </w:t>
            </w:r>
            <w:r>
              <w:rPr>
                <w:sz w:val="20"/>
                <w:szCs w:val="20"/>
              </w:rPr>
              <w:t>‘</w:t>
            </w:r>
            <w:r>
              <w:rPr>
                <w:b/>
                <w:sz w:val="20"/>
                <w:szCs w:val="20"/>
              </w:rPr>
              <w:t>e</w:t>
            </w:r>
            <w:r>
              <w:rPr>
                <w:sz w:val="20"/>
                <w:szCs w:val="20"/>
              </w:rPr>
              <w:t>’ usually writ</w:t>
            </w:r>
            <w:r>
              <w:rPr>
                <w:sz w:val="20"/>
                <w:szCs w:val="20"/>
              </w:rPr>
              <w:t>e ‘</w:t>
            </w:r>
            <w:proofErr w:type="spellStart"/>
            <w:r>
              <w:rPr>
                <w:b/>
                <w:sz w:val="20"/>
                <w:szCs w:val="20"/>
              </w:rPr>
              <w:t>ei</w:t>
            </w:r>
            <w:proofErr w:type="spellEnd"/>
            <w:r>
              <w:rPr>
                <w:sz w:val="20"/>
                <w:szCs w:val="20"/>
              </w:rPr>
              <w:t>’ except after c.</w:t>
            </w:r>
          </w:p>
          <w:p w:rsidR="008010BF" w:rsidRDefault="008010BF">
            <w:pPr>
              <w:rPr>
                <w:b/>
                <w:color w:val="FF0000"/>
                <w:sz w:val="20"/>
                <w:szCs w:val="20"/>
              </w:rPr>
            </w:pPr>
          </w:p>
        </w:tc>
      </w:tr>
      <w:tr w:rsidR="008010BF">
        <w:trPr>
          <w:trHeight w:val="240"/>
        </w:trPr>
        <w:tc>
          <w:tcPr>
            <w:tcW w:w="10207" w:type="dxa"/>
            <w:gridSpan w:val="6"/>
          </w:tcPr>
          <w:p w:rsidR="008010BF" w:rsidRDefault="00F246D3">
            <w:pPr>
              <w:rPr>
                <w:b/>
                <w:sz w:val="20"/>
                <w:szCs w:val="20"/>
              </w:rPr>
            </w:pPr>
            <w:r>
              <w:rPr>
                <w:b/>
                <w:sz w:val="20"/>
                <w:szCs w:val="20"/>
              </w:rPr>
              <w:t>Week 7</w:t>
            </w:r>
            <w:r>
              <w:rPr>
                <w:b/>
                <w:color w:val="FF0000"/>
                <w:sz w:val="20"/>
                <w:szCs w:val="20"/>
              </w:rPr>
              <w:t xml:space="preserve">: 18th Feb </w:t>
            </w:r>
            <w:r>
              <w:rPr>
                <w:b/>
                <w:sz w:val="20"/>
                <w:szCs w:val="20"/>
              </w:rPr>
              <w:t>- This week, children will be tested on a mix of words from previous week’s spellings.</w:t>
            </w:r>
          </w:p>
        </w:tc>
      </w:tr>
    </w:tbl>
    <w:p w:rsidR="008010BF" w:rsidRDefault="008010BF">
      <w:pPr>
        <w:rPr>
          <w:sz w:val="20"/>
          <w:szCs w:val="20"/>
        </w:rPr>
      </w:pPr>
    </w:p>
    <w:p w:rsidR="008010BF" w:rsidRDefault="008010BF"/>
    <w:p w:rsidR="008010BF" w:rsidRDefault="008010BF"/>
    <w:p w:rsidR="008010BF" w:rsidRDefault="008010BF"/>
    <w:p w:rsidR="008010BF" w:rsidRDefault="008010BF"/>
    <w:p w:rsidR="008010BF" w:rsidRDefault="00F246D3">
      <w:pPr>
        <w:rPr>
          <w:sz w:val="20"/>
          <w:szCs w:val="20"/>
        </w:rPr>
      </w:pPr>
      <w:r>
        <w:rPr>
          <w:sz w:val="20"/>
          <w:szCs w:val="20"/>
        </w:rPr>
        <w:t xml:space="preserve">All spelling tests will take place on a Friday, unless other school events mean it needs to be changed. </w:t>
      </w:r>
    </w:p>
    <w:p w:rsidR="008010BF" w:rsidRDefault="008010BF">
      <w:pPr>
        <w:rPr>
          <w:sz w:val="20"/>
          <w:szCs w:val="20"/>
        </w:rPr>
      </w:pPr>
    </w:p>
    <w:p w:rsidR="008010BF" w:rsidRDefault="00F246D3">
      <w:pPr>
        <w:rPr>
          <w:sz w:val="20"/>
          <w:szCs w:val="20"/>
        </w:rPr>
      </w:pPr>
      <w:r>
        <w:rPr>
          <w:b/>
          <w:sz w:val="20"/>
          <w:szCs w:val="20"/>
        </w:rPr>
        <w:t>Spelling Rules</w:t>
      </w:r>
      <w:r>
        <w:rPr>
          <w:sz w:val="20"/>
          <w:szCs w:val="20"/>
        </w:rPr>
        <w:t xml:space="preserve">: Children will learn a spelling rule to help them spell longer words correctly. To ensure children have learned the rule, their spelling rule words will be the </w:t>
      </w:r>
      <w:r>
        <w:rPr>
          <w:b/>
          <w:sz w:val="20"/>
          <w:szCs w:val="20"/>
        </w:rPr>
        <w:t>root word</w:t>
      </w:r>
      <w:r>
        <w:rPr>
          <w:sz w:val="20"/>
          <w:szCs w:val="20"/>
        </w:rPr>
        <w:t xml:space="preserve"> (a basic word with no prefix or suffix added to it). During the spelling test, childr</w:t>
      </w:r>
      <w:r>
        <w:rPr>
          <w:sz w:val="20"/>
          <w:szCs w:val="20"/>
        </w:rPr>
        <w:t>en will have to add the given prefix or suffix to the root word ensuring they have followed the rule studied.</w:t>
      </w:r>
    </w:p>
    <w:p w:rsidR="008010BF" w:rsidRDefault="008010BF">
      <w:pPr>
        <w:rPr>
          <w:sz w:val="20"/>
          <w:szCs w:val="20"/>
        </w:rPr>
      </w:pPr>
    </w:p>
    <w:p w:rsidR="008010BF" w:rsidRDefault="00F246D3">
      <w:pPr>
        <w:rPr>
          <w:sz w:val="20"/>
          <w:szCs w:val="20"/>
        </w:rPr>
      </w:pPr>
      <w:r>
        <w:rPr>
          <w:sz w:val="20"/>
          <w:szCs w:val="20"/>
        </w:rPr>
        <w:t xml:space="preserve">Sometimes, the spelling rule will be a focus on </w:t>
      </w:r>
      <w:r>
        <w:rPr>
          <w:b/>
          <w:sz w:val="20"/>
          <w:szCs w:val="20"/>
        </w:rPr>
        <w:t>Orange Words</w:t>
      </w:r>
      <w:r>
        <w:rPr>
          <w:sz w:val="20"/>
          <w:szCs w:val="20"/>
        </w:rPr>
        <w:t xml:space="preserve"> (Statutory words to be learned by the end of Y5/6). Although, usually, no spelling r</w:t>
      </w:r>
      <w:r>
        <w:rPr>
          <w:sz w:val="20"/>
          <w:szCs w:val="20"/>
        </w:rPr>
        <w:t>ule applies to these words, the week’s focus will be on different ways to remember how to spell these words correctly. Some words will be repeated over the year to consolidate the learning of the word.</w:t>
      </w:r>
    </w:p>
    <w:p w:rsidR="008010BF" w:rsidRDefault="008010BF">
      <w:pPr>
        <w:rPr>
          <w:sz w:val="20"/>
          <w:szCs w:val="20"/>
        </w:rPr>
      </w:pPr>
    </w:p>
    <w:p w:rsidR="008010BF" w:rsidRDefault="00F246D3">
      <w:pPr>
        <w:rPr>
          <w:sz w:val="20"/>
          <w:szCs w:val="20"/>
        </w:rPr>
      </w:pPr>
      <w:r>
        <w:rPr>
          <w:b/>
          <w:sz w:val="20"/>
          <w:szCs w:val="20"/>
        </w:rPr>
        <w:t>Statutory Words</w:t>
      </w:r>
      <w:r>
        <w:rPr>
          <w:sz w:val="20"/>
          <w:szCs w:val="20"/>
        </w:rPr>
        <w:t xml:space="preserve"> (Orange Words): These are words that </w:t>
      </w:r>
      <w:r>
        <w:rPr>
          <w:sz w:val="20"/>
          <w:szCs w:val="20"/>
        </w:rPr>
        <w:t>some adults find difficult to spell and they seldom follow a simple spelling rule. These are, generally, words that just have to be learned and remembered. However, there are different strategies that may help with the learning of these words. I have given</w:t>
      </w:r>
      <w:r>
        <w:rPr>
          <w:sz w:val="20"/>
          <w:szCs w:val="20"/>
        </w:rPr>
        <w:t xml:space="preserve"> a few examples below.</w:t>
      </w:r>
    </w:p>
    <w:p w:rsidR="008010BF" w:rsidRDefault="008010BF">
      <w:pPr>
        <w:rPr>
          <w:sz w:val="20"/>
          <w:szCs w:val="20"/>
        </w:rPr>
      </w:pPr>
    </w:p>
    <w:p w:rsidR="008010BF" w:rsidRDefault="00F246D3">
      <w:pPr>
        <w:rPr>
          <w:sz w:val="20"/>
          <w:szCs w:val="20"/>
        </w:rPr>
      </w:pPr>
      <w:r>
        <w:rPr>
          <w:sz w:val="20"/>
          <w:szCs w:val="20"/>
        </w:rPr>
        <w:t xml:space="preserve">If you have any </w:t>
      </w:r>
      <w:proofErr w:type="gramStart"/>
      <w:r>
        <w:rPr>
          <w:sz w:val="20"/>
          <w:szCs w:val="20"/>
        </w:rPr>
        <w:t>questions</w:t>
      </w:r>
      <w:proofErr w:type="gramEnd"/>
      <w:r>
        <w:rPr>
          <w:sz w:val="20"/>
          <w:szCs w:val="20"/>
        </w:rPr>
        <w:t xml:space="preserve"> then please get in touch.</w:t>
      </w:r>
    </w:p>
    <w:p w:rsidR="008010BF" w:rsidRDefault="00F246D3">
      <w:pPr>
        <w:rPr>
          <w:sz w:val="20"/>
          <w:szCs w:val="20"/>
        </w:rPr>
      </w:pPr>
      <w:r>
        <w:rPr>
          <w:sz w:val="20"/>
          <w:szCs w:val="20"/>
        </w:rPr>
        <w:t>Thank you</w:t>
      </w:r>
    </w:p>
    <w:p w:rsidR="008010BF" w:rsidRDefault="00F246D3">
      <w:pPr>
        <w:rPr>
          <w:sz w:val="20"/>
          <w:szCs w:val="20"/>
        </w:rPr>
      </w:pPr>
      <w:proofErr w:type="spellStart"/>
      <w:r>
        <w:rPr>
          <w:sz w:val="20"/>
          <w:szCs w:val="20"/>
        </w:rPr>
        <w:t>MrP</w:t>
      </w:r>
      <w:proofErr w:type="spellEnd"/>
    </w:p>
    <w:p w:rsidR="008010BF" w:rsidRDefault="008010BF"/>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010BF">
        <w:tc>
          <w:tcPr>
            <w:tcW w:w="9016" w:type="dxa"/>
          </w:tcPr>
          <w:p w:rsidR="008010BF" w:rsidRDefault="00F246D3">
            <w:pPr>
              <w:widowControl w:val="0"/>
              <w:spacing w:line="240" w:lineRule="auto"/>
              <w:jc w:val="center"/>
              <w:rPr>
                <w:b/>
              </w:rPr>
            </w:pPr>
            <w:r>
              <w:rPr>
                <w:b/>
              </w:rPr>
              <w:t>Helping your child.</w:t>
            </w:r>
          </w:p>
          <w:p w:rsidR="008010BF" w:rsidRDefault="008010BF">
            <w:pPr>
              <w:widowControl w:val="0"/>
              <w:spacing w:line="240" w:lineRule="auto"/>
              <w:jc w:val="center"/>
              <w:rPr>
                <w:b/>
              </w:rPr>
            </w:pPr>
          </w:p>
          <w:p w:rsidR="008010BF" w:rsidRDefault="00F246D3">
            <w:pPr>
              <w:widowControl w:val="0"/>
              <w:spacing w:line="240" w:lineRule="auto"/>
            </w:pPr>
            <w:r>
              <w:t>One method of helping your child learn their spelling is</w:t>
            </w:r>
          </w:p>
          <w:p w:rsidR="008010BF" w:rsidRDefault="00F246D3">
            <w:pPr>
              <w:widowControl w:val="0"/>
              <w:spacing w:line="240" w:lineRule="auto"/>
              <w:rPr>
                <w:b/>
              </w:rPr>
            </w:pPr>
            <w:r>
              <w:rPr>
                <w:b/>
              </w:rPr>
              <w:t>‘Look, cover, write, check’</w:t>
            </w:r>
          </w:p>
          <w:p w:rsidR="008010BF" w:rsidRDefault="00F246D3">
            <w:pPr>
              <w:widowControl w:val="0"/>
              <w:spacing w:line="240" w:lineRule="auto"/>
            </w:pPr>
            <w:r>
              <w:t>Children look at a word and sound it out, cover it, practice writing it and then check it.</w:t>
            </w:r>
          </w:p>
          <w:p w:rsidR="008010BF" w:rsidRDefault="00F246D3">
            <w:r>
              <w:t>If you wish to challenge your child even further you could ask them to say a sentence using the word or even write a sentence and then try to improve it.</w:t>
            </w:r>
          </w:p>
          <w:p w:rsidR="008010BF" w:rsidRDefault="008010BF"/>
          <w:p w:rsidR="008010BF" w:rsidRDefault="00F246D3">
            <w:r>
              <w:rPr>
                <w:b/>
              </w:rPr>
              <w:t>Other ways</w:t>
            </w:r>
            <w:r>
              <w:rPr>
                <w:b/>
              </w:rPr>
              <w:t xml:space="preserve"> to help learn spellings</w:t>
            </w:r>
            <w:r>
              <w:t>:</w:t>
            </w:r>
          </w:p>
          <w:p w:rsidR="008010BF" w:rsidRDefault="00F246D3">
            <w:r>
              <w:rPr>
                <w:noProof/>
              </w:rPr>
              <w:drawing>
                <wp:inline distT="0" distB="0" distL="0" distR="0">
                  <wp:extent cx="1410985" cy="1438120"/>
                  <wp:effectExtent l="0" t="0" r="0" b="0"/>
                  <wp:docPr id="8" name="image4.jpg" descr="Image result for spelling scribbles"/>
                  <wp:cNvGraphicFramePr/>
                  <a:graphic xmlns:a="http://schemas.openxmlformats.org/drawingml/2006/main">
                    <a:graphicData uri="http://schemas.openxmlformats.org/drawingml/2006/picture">
                      <pic:pic xmlns:pic="http://schemas.openxmlformats.org/drawingml/2006/picture">
                        <pic:nvPicPr>
                          <pic:cNvPr id="0" name="image4.jpg" descr="Image result for spelling scribbles"/>
                          <pic:cNvPicPr preferRelativeResize="0"/>
                        </pic:nvPicPr>
                        <pic:blipFill>
                          <a:blip r:embed="rId6"/>
                          <a:srcRect/>
                          <a:stretch>
                            <a:fillRect/>
                          </a:stretch>
                        </pic:blipFill>
                        <pic:spPr>
                          <a:xfrm>
                            <a:off x="0" y="0"/>
                            <a:ext cx="1410985" cy="1438120"/>
                          </a:xfrm>
                          <a:prstGeom prst="rect">
                            <a:avLst/>
                          </a:prstGeom>
                          <a:ln/>
                        </pic:spPr>
                      </pic:pic>
                    </a:graphicData>
                  </a:graphic>
                </wp:inline>
              </w:drawing>
            </w:r>
            <w:r>
              <w:t xml:space="preserve">  </w:t>
            </w:r>
            <w:r>
              <w:rPr>
                <w:noProof/>
              </w:rPr>
              <w:drawing>
                <wp:inline distT="0" distB="0" distL="0" distR="0">
                  <wp:extent cx="1121885" cy="1434783"/>
                  <wp:effectExtent l="0" t="0" r="0" b="0"/>
                  <wp:docPr id="7" name="image5.jpg" descr="Image result for spelling triangles"/>
                  <wp:cNvGraphicFramePr/>
                  <a:graphic xmlns:a="http://schemas.openxmlformats.org/drawingml/2006/main">
                    <a:graphicData uri="http://schemas.openxmlformats.org/drawingml/2006/picture">
                      <pic:pic xmlns:pic="http://schemas.openxmlformats.org/drawingml/2006/picture">
                        <pic:nvPicPr>
                          <pic:cNvPr id="0" name="image5.jpg" descr="Image result for spelling triangles"/>
                          <pic:cNvPicPr preferRelativeResize="0"/>
                        </pic:nvPicPr>
                        <pic:blipFill>
                          <a:blip r:embed="rId7"/>
                          <a:srcRect/>
                          <a:stretch>
                            <a:fillRect/>
                          </a:stretch>
                        </pic:blipFill>
                        <pic:spPr>
                          <a:xfrm>
                            <a:off x="0" y="0"/>
                            <a:ext cx="1121885" cy="1434783"/>
                          </a:xfrm>
                          <a:prstGeom prst="rect">
                            <a:avLst/>
                          </a:prstGeom>
                          <a:ln/>
                        </pic:spPr>
                      </pic:pic>
                    </a:graphicData>
                  </a:graphic>
                </wp:inline>
              </w:drawing>
            </w:r>
            <w:r>
              <w:t xml:space="preserve">  </w:t>
            </w:r>
            <w:r>
              <w:rPr>
                <w:noProof/>
              </w:rPr>
              <w:drawing>
                <wp:inline distT="0" distB="0" distL="0" distR="0">
                  <wp:extent cx="1276350" cy="1400175"/>
                  <wp:effectExtent l="0" t="0" r="0" b="0"/>
                  <wp:docPr id="10" name="image1.jpg" descr="Image result for spelling dice games"/>
                  <wp:cNvGraphicFramePr/>
                  <a:graphic xmlns:a="http://schemas.openxmlformats.org/drawingml/2006/main">
                    <a:graphicData uri="http://schemas.openxmlformats.org/drawingml/2006/picture">
                      <pic:pic xmlns:pic="http://schemas.openxmlformats.org/drawingml/2006/picture">
                        <pic:nvPicPr>
                          <pic:cNvPr id="0" name="image1.jpg" descr="Image result for spelling dice games"/>
                          <pic:cNvPicPr preferRelativeResize="0"/>
                        </pic:nvPicPr>
                        <pic:blipFill>
                          <a:blip r:embed="rId8"/>
                          <a:srcRect/>
                          <a:stretch>
                            <a:fillRect/>
                          </a:stretch>
                        </pic:blipFill>
                        <pic:spPr>
                          <a:xfrm>
                            <a:off x="0" y="0"/>
                            <a:ext cx="1276350" cy="1400175"/>
                          </a:xfrm>
                          <a:prstGeom prst="rect">
                            <a:avLst/>
                          </a:prstGeom>
                          <a:ln/>
                        </pic:spPr>
                      </pic:pic>
                    </a:graphicData>
                  </a:graphic>
                </wp:inline>
              </w:drawing>
            </w:r>
            <w:r>
              <w:t xml:space="preserve">  </w:t>
            </w:r>
            <w:r>
              <w:rPr>
                <w:noProof/>
              </w:rPr>
              <w:drawing>
                <wp:inline distT="0" distB="0" distL="0" distR="0">
                  <wp:extent cx="1296673" cy="1678627"/>
                  <wp:effectExtent l="0" t="0" r="0" b="0"/>
                  <wp:docPr id="9" name="image3.jpg" descr="Image result for spelling dice games"/>
                  <wp:cNvGraphicFramePr/>
                  <a:graphic xmlns:a="http://schemas.openxmlformats.org/drawingml/2006/main">
                    <a:graphicData uri="http://schemas.openxmlformats.org/drawingml/2006/picture">
                      <pic:pic xmlns:pic="http://schemas.openxmlformats.org/drawingml/2006/picture">
                        <pic:nvPicPr>
                          <pic:cNvPr id="0" name="image3.jpg" descr="Image result for spelling dice games"/>
                          <pic:cNvPicPr preferRelativeResize="0"/>
                        </pic:nvPicPr>
                        <pic:blipFill>
                          <a:blip r:embed="rId9"/>
                          <a:srcRect/>
                          <a:stretch>
                            <a:fillRect/>
                          </a:stretch>
                        </pic:blipFill>
                        <pic:spPr>
                          <a:xfrm>
                            <a:off x="0" y="0"/>
                            <a:ext cx="1296673" cy="1678627"/>
                          </a:xfrm>
                          <a:prstGeom prst="rect">
                            <a:avLst/>
                          </a:prstGeom>
                          <a:ln/>
                        </pic:spPr>
                      </pic:pic>
                    </a:graphicData>
                  </a:graphic>
                </wp:inline>
              </w:drawing>
            </w:r>
          </w:p>
          <w:p w:rsidR="008010BF" w:rsidRDefault="008010BF"/>
          <w:p w:rsidR="008010BF" w:rsidRDefault="00F246D3">
            <w:r>
              <w:rPr>
                <w:b/>
              </w:rPr>
              <w:t>Memory Strategies</w:t>
            </w:r>
            <w:r>
              <w:t xml:space="preserve">: </w:t>
            </w:r>
          </w:p>
          <w:p w:rsidR="008010BF" w:rsidRDefault="00F246D3">
            <w:r>
              <w:rPr>
                <w:b/>
              </w:rPr>
              <w:t>Syllables</w:t>
            </w:r>
            <w:r>
              <w:t xml:space="preserve">: Listen to how many syllables there are and break the word into smaller chunks to remember. </w:t>
            </w:r>
            <w:r>
              <w:rPr>
                <w:i/>
              </w:rPr>
              <w:t xml:space="preserve">September = Sep – tem – </w:t>
            </w:r>
            <w:proofErr w:type="spellStart"/>
            <w:r>
              <w:rPr>
                <w:i/>
              </w:rPr>
              <w:t>ber</w:t>
            </w:r>
            <w:proofErr w:type="spellEnd"/>
            <w:r>
              <w:t xml:space="preserve"> (clap them out if it helps)</w:t>
            </w:r>
          </w:p>
          <w:p w:rsidR="008010BF" w:rsidRDefault="00F246D3">
            <w:pPr>
              <w:rPr>
                <w:i/>
              </w:rPr>
            </w:pPr>
            <w:r>
              <w:rPr>
                <w:b/>
              </w:rPr>
              <w:t>Root words</w:t>
            </w:r>
            <w:r>
              <w:t>: Find the root word of the lo</w:t>
            </w:r>
            <w:r>
              <w:t xml:space="preserve">nger word. </w:t>
            </w:r>
            <w:r>
              <w:rPr>
                <w:i/>
              </w:rPr>
              <w:t xml:space="preserve">Smiling = smile + </w:t>
            </w:r>
            <w:proofErr w:type="spellStart"/>
            <w:r>
              <w:rPr>
                <w:i/>
              </w:rPr>
              <w:t>ing</w:t>
            </w:r>
            <w:proofErr w:type="spellEnd"/>
          </w:p>
          <w:p w:rsidR="008010BF" w:rsidRDefault="00F246D3">
            <w:pPr>
              <w:rPr>
                <w:i/>
              </w:rPr>
            </w:pPr>
            <w:r>
              <w:rPr>
                <w:b/>
              </w:rPr>
              <w:t>Analogy</w:t>
            </w:r>
            <w:r>
              <w:t xml:space="preserve">: Use words that you already know to help spelling. </w:t>
            </w:r>
            <w:r>
              <w:rPr>
                <w:i/>
              </w:rPr>
              <w:t>Would, Should, Could</w:t>
            </w:r>
          </w:p>
          <w:p w:rsidR="008010BF" w:rsidRDefault="00F246D3">
            <w:r>
              <w:rPr>
                <w:b/>
              </w:rPr>
              <w:t>Mnemonic</w:t>
            </w:r>
            <w:r>
              <w:t xml:space="preserve">: Make up a sentence to help remember the word: </w:t>
            </w:r>
          </w:p>
          <w:p w:rsidR="008010BF" w:rsidRDefault="00F246D3">
            <w:pPr>
              <w:rPr>
                <w:b/>
                <w:i/>
              </w:rPr>
            </w:pPr>
            <w:r>
              <w:t xml:space="preserve">                        </w:t>
            </w:r>
            <w:r>
              <w:rPr>
                <w:i/>
              </w:rPr>
              <w:t xml:space="preserve">Caught = </w:t>
            </w:r>
            <w:r>
              <w:rPr>
                <w:b/>
                <w:i/>
              </w:rPr>
              <w:t>C</w:t>
            </w:r>
            <w:r>
              <w:rPr>
                <w:i/>
              </w:rPr>
              <w:t xml:space="preserve">an </w:t>
            </w:r>
            <w:proofErr w:type="gramStart"/>
            <w:r>
              <w:rPr>
                <w:b/>
                <w:i/>
              </w:rPr>
              <w:t>A</w:t>
            </w:r>
            <w:r>
              <w:rPr>
                <w:i/>
              </w:rPr>
              <w:t>n</w:t>
            </w:r>
            <w:proofErr w:type="gramEnd"/>
            <w:r>
              <w:rPr>
                <w:i/>
              </w:rPr>
              <w:t xml:space="preserve"> </w:t>
            </w:r>
            <w:r>
              <w:rPr>
                <w:b/>
                <w:i/>
              </w:rPr>
              <w:t>U</w:t>
            </w:r>
            <w:r>
              <w:rPr>
                <w:i/>
              </w:rPr>
              <w:t xml:space="preserve">gly </w:t>
            </w:r>
            <w:r>
              <w:rPr>
                <w:b/>
                <w:i/>
              </w:rPr>
              <w:t>G</w:t>
            </w:r>
            <w:r>
              <w:rPr>
                <w:i/>
              </w:rPr>
              <w:t xml:space="preserve">oat </w:t>
            </w:r>
            <w:r>
              <w:rPr>
                <w:b/>
                <w:i/>
              </w:rPr>
              <w:t>H</w:t>
            </w:r>
            <w:r>
              <w:rPr>
                <w:i/>
              </w:rPr>
              <w:t xml:space="preserve">ave </w:t>
            </w:r>
            <w:r>
              <w:rPr>
                <w:b/>
                <w:i/>
              </w:rPr>
              <w:t>T</w:t>
            </w:r>
            <w:r>
              <w:rPr>
                <w:i/>
              </w:rPr>
              <w:t>eeth</w:t>
            </w:r>
          </w:p>
          <w:p w:rsidR="008010BF" w:rsidRDefault="008010BF"/>
          <w:p w:rsidR="008010BF" w:rsidRDefault="00F246D3">
            <w:r>
              <w:rPr>
                <w:b/>
              </w:rPr>
              <w:t>SPELLING HOMEWORK</w:t>
            </w:r>
            <w:r>
              <w:t>: All w</w:t>
            </w:r>
            <w:r>
              <w:t>eekly spelling words are on LITERACY PLANET for children to practice as part of their homework.</w:t>
            </w:r>
          </w:p>
        </w:tc>
      </w:tr>
    </w:tbl>
    <w:p w:rsidR="008010BF" w:rsidRDefault="008010BF"/>
    <w:p w:rsidR="008010BF" w:rsidRDefault="008010BF"/>
    <w:p w:rsidR="008010BF" w:rsidRDefault="008010BF"/>
    <w:sectPr w:rsidR="008010BF">
      <w:pgSz w:w="11906" w:h="16838"/>
      <w:pgMar w:top="284" w:right="1440" w:bottom="142"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BF"/>
    <w:rsid w:val="008010BF"/>
    <w:rsid w:val="00F2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62541-E4D6-4CA5-8341-BAA8D4D1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4E8"/>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844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4E8"/>
    <w:pPr>
      <w:ind w:left="720"/>
      <w:contextualSpacing/>
    </w:pPr>
  </w:style>
  <w:style w:type="character" w:styleId="Emphasis">
    <w:name w:val="Emphasis"/>
    <w:basedOn w:val="DefaultParagraphFont"/>
    <w:uiPriority w:val="20"/>
    <w:qFormat/>
    <w:rsid w:val="00F301C5"/>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1gOGJ97TkNYcBwixrNP10v88g==">AMUW2mWVDWe9aTXbvxpUuSAsgvGd9HctzdCN/bEvmDsnshyDAOH9pxhT15vxnZy8i+Oy/siXibvk/CpWokjFMSsfq7RIsa0pBVqVvhVqve1TQyBGomJO1uU=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Phillips</dc:creator>
  <cp:lastModifiedBy>Mr. Phillips</cp:lastModifiedBy>
  <cp:revision>2</cp:revision>
  <dcterms:created xsi:type="dcterms:W3CDTF">2022-01-03T14:49:00Z</dcterms:created>
  <dcterms:modified xsi:type="dcterms:W3CDTF">2022-01-03T14:49:00Z</dcterms:modified>
</cp:coreProperties>
</file>